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9" w:rsidRDefault="00E37B91" w:rsidP="00E3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Программа круглого стола </w:t>
      </w:r>
      <w:r w:rsidR="00F3670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Центра сертификации, стандартизации и испытаний</w:t>
      </w:r>
    </w:p>
    <w:p w:rsidR="00E37B91" w:rsidRPr="008E5BDC" w:rsidRDefault="00E37B91" w:rsidP="00E3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bookmarkStart w:id="0" w:name="_GoBack"/>
      <w:bookmarkEnd w:id="0"/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для субъектов малого и среднего предпринимательства </w:t>
      </w:r>
    </w:p>
    <w:p w:rsidR="00E37B91" w:rsidRDefault="00E37B91" w:rsidP="00E37B91">
      <w:pPr>
        <w:pStyle w:val="ab"/>
        <w:jc w:val="center"/>
        <w:rPr>
          <w:rFonts w:ascii="Times New Roman" w:eastAsia="Times New Roman" w:hAnsi="Times New Roman" w:cs="Times New Roman"/>
          <w:sz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</w:t>
      </w:r>
      <w:r w:rsidR="00364A1A" w:rsidRPr="00364A1A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Полимеры: виды, свойства, методы получения и области применения</w:t>
      </w: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»</w:t>
      </w:r>
    </w:p>
    <w:p w:rsidR="008641E2" w:rsidRDefault="00E37B91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E37B91">
        <w:rPr>
          <w:rFonts w:ascii="Times New Roman" w:eastAsia="Times New Roman" w:hAnsi="Times New Roman" w:cs="Times New Roman"/>
          <w:sz w:val="24"/>
        </w:rPr>
        <w:t xml:space="preserve">Дата: </w:t>
      </w:r>
      <w:r w:rsidR="00F93412" w:rsidRPr="00CC714D">
        <w:rPr>
          <w:rFonts w:ascii="Times New Roman" w:eastAsia="Times New Roman" w:hAnsi="Times New Roman" w:cs="Times New Roman"/>
          <w:b/>
          <w:sz w:val="24"/>
        </w:rPr>
        <w:t>10</w:t>
      </w:r>
      <w:r w:rsidRPr="004C3A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3412" w:rsidRPr="00CC714D">
        <w:rPr>
          <w:rFonts w:ascii="Times New Roman" w:eastAsia="Times New Roman" w:hAnsi="Times New Roman" w:cs="Times New Roman"/>
          <w:b/>
          <w:sz w:val="24"/>
        </w:rPr>
        <w:t>декабря</w:t>
      </w:r>
      <w:r w:rsidRPr="004C3ACC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8304BB" w:rsidRPr="004C3ACC">
        <w:rPr>
          <w:rFonts w:ascii="Times New Roman" w:eastAsia="Times New Roman" w:hAnsi="Times New Roman" w:cs="Times New Roman"/>
          <w:b/>
          <w:sz w:val="24"/>
        </w:rPr>
        <w:t>18</w:t>
      </w:r>
      <w:r w:rsidRPr="00E37B91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37B91" w:rsidRDefault="002C488C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E37B91" w:rsidRPr="00E37B91">
        <w:rPr>
          <w:rFonts w:ascii="Times New Roman" w:eastAsia="Times New Roman" w:hAnsi="Times New Roman" w:cs="Times New Roman"/>
          <w:sz w:val="24"/>
        </w:rPr>
        <w:t xml:space="preserve">есто проведения: </w:t>
      </w:r>
      <w:r w:rsidR="00ED0DF5" w:rsidRPr="00ED0DF5">
        <w:rPr>
          <w:rFonts w:ascii="Times New Roman" w:eastAsia="Times New Roman" w:hAnsi="Times New Roman" w:cs="Times New Roman"/>
          <w:sz w:val="24"/>
        </w:rPr>
        <w:t>г. Тольятти, ул. Белорусская 14, Тольяттинский государственный университет</w:t>
      </w:r>
    </w:p>
    <w:p w:rsidR="0045018A" w:rsidRDefault="0045018A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eastAsia="Times New Roman" w:hAnsi="Times New Roman" w:cs="Times New Roman"/>
          <w:sz w:val="24"/>
        </w:rPr>
        <w:t>Рег</w:t>
      </w:r>
      <w:r>
        <w:rPr>
          <w:rFonts w:ascii="Times New Roman" w:eastAsia="Times New Roman" w:hAnsi="Times New Roman" w:cs="Times New Roman"/>
          <w:sz w:val="24"/>
        </w:rPr>
        <w:t xml:space="preserve">истрация участников/докладчиков: </w:t>
      </w:r>
      <w:hyperlink r:id="rId7" w:history="1">
        <w:r w:rsidRPr="0036058F">
          <w:rPr>
            <w:rStyle w:val="aa"/>
            <w:rFonts w:ascii="Times New Roman" w:eastAsia="Times New Roman" w:hAnsi="Times New Roman" w:cs="Times New Roman"/>
            <w:sz w:val="24"/>
          </w:rPr>
          <w:t>cik63.ru</w:t>
        </w:r>
      </w:hyperlink>
    </w:p>
    <w:p w:rsidR="0045018A" w:rsidRPr="00ED0DF5" w:rsidRDefault="00CA7D18" w:rsidP="0045018A">
      <w:pPr>
        <w:pStyle w:val="ab"/>
        <w:ind w:left="4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45018A" w:rsidRPr="00ED0DF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dolinatlt.ru/</w:t>
        </w:r>
      </w:hyperlink>
      <w:r w:rsidR="0045018A" w:rsidRPr="00ED0DF5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0DF5" w:rsidRPr="00CC714D" w:rsidRDefault="00F93412" w:rsidP="00ED0DF5">
      <w:pPr>
        <w:pStyle w:val="ab"/>
        <w:ind w:firstLine="3391"/>
        <w:rPr>
          <w:rFonts w:ascii="Times New Roman" w:eastAsia="Times New Roman" w:hAnsi="Times New Roman" w:cs="Times New Roman"/>
          <w:sz w:val="24"/>
          <w:lang w:val="en-US"/>
        </w:rPr>
      </w:pPr>
      <w:r w:rsidRPr="00ED0DF5">
        <w:rPr>
          <w:rStyle w:val="aa"/>
          <w:rFonts w:ascii="Times New Roman" w:hAnsi="Times New Roman" w:cs="Times New Roman"/>
          <w:sz w:val="24"/>
          <w:szCs w:val="24"/>
          <w:lang w:val="en-US"/>
        </w:rPr>
        <w:t>ptfe.ticketforevent.com/</w:t>
      </w:r>
      <w:proofErr w:type="spellStart"/>
      <w:r w:rsidRPr="00ED0DF5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0DF5">
        <w:rPr>
          <w:rStyle w:val="aa"/>
          <w:rFonts w:ascii="Times New Roman" w:hAnsi="Times New Roman" w:cs="Times New Roman"/>
          <w:sz w:val="24"/>
          <w:szCs w:val="24"/>
          <w:lang w:val="en-US"/>
        </w:rPr>
        <w:t>/</w:t>
      </w:r>
    </w:p>
    <w:p w:rsidR="00ED0DF5" w:rsidRPr="00ED0DF5" w:rsidRDefault="00ED0DF5" w:rsidP="00ED0DF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к рассмотрению:</w:t>
      </w:r>
    </w:p>
    <w:p w:rsidR="00ED0DF5" w:rsidRPr="00ED0DF5" w:rsidRDefault="00ED0DF5" w:rsidP="00ED0DF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свойств изделий и материалов при помощи полимеров;</w:t>
      </w:r>
    </w:p>
    <w:p w:rsidR="00ED0DF5" w:rsidRPr="00ED0DF5" w:rsidRDefault="00ED0DF5" w:rsidP="00ED0DF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ПТФЭ и продукции на основе фторопласта в теплообменных аппаратах;</w:t>
      </w:r>
    </w:p>
    <w:p w:rsidR="00ED0DF5" w:rsidRPr="00ED0DF5" w:rsidRDefault="00ED0DF5" w:rsidP="00ED0DF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ПТФЭ в краск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ах,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новые возможности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использования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D0DF5" w:rsidRPr="00ED0DF5" w:rsidRDefault="00ED0DF5" w:rsidP="00ED0DF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ПТФЭ в высоконагруженных подшипниках для насосов высокого давления;</w:t>
      </w:r>
    </w:p>
    <w:p w:rsidR="00ED0DF5" w:rsidRDefault="00ED0DF5" w:rsidP="00ED0DF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производство ПТФЭ 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364A1A"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>размер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364A1A"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частиц ≥ 1 (мкм)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помощ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низкотемпературн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ED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плазм</w:t>
      </w:r>
      <w:r w:rsidR="00364A1A">
        <w:rPr>
          <w:rFonts w:ascii="Times New Roman" w:eastAsia="Calibri" w:hAnsi="Times New Roman" w:cs="Times New Roman"/>
          <w:sz w:val="24"/>
          <w:szCs w:val="24"/>
          <w:lang w:eastAsia="en-US"/>
        </w:rPr>
        <w:t>ы.</w:t>
      </w:r>
    </w:p>
    <w:p w:rsidR="00364A1A" w:rsidRPr="00ED0DF5" w:rsidRDefault="00364A1A" w:rsidP="00364A1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47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5896"/>
        <w:gridCol w:w="6905"/>
      </w:tblGrid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Default="00ED0DF5" w:rsidP="00ED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</w:t>
            </w:r>
            <w:r w:rsidR="00E37B91">
              <w:rPr>
                <w:rFonts w:ascii="Times New Roman" w:eastAsia="Times New Roman" w:hAnsi="Times New Roman" w:cs="Times New Roman"/>
                <w:b/>
                <w:sz w:val="24"/>
              </w:rPr>
              <w:t>:40 – 10: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0F4811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</w:rPr>
              <w:t>Регистрация участников</w:t>
            </w:r>
          </w:p>
          <w:p w:rsidR="00E37B91" w:rsidRPr="00E21D59" w:rsidRDefault="00E37B91" w:rsidP="00E4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20272B" w:rsidRDefault="00E37B91" w:rsidP="00ED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D0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ED0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E36C1A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Вступительное и приветственное слово </w:t>
            </w:r>
          </w:p>
          <w:p w:rsidR="00E37B91" w:rsidRPr="00153339" w:rsidRDefault="00E37B91" w:rsidP="002A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6C1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Первый заместитель директора ГАУ «ЦИК СО» – Руководитель РЦИ, Серов К.Л.</w:t>
            </w: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7E627D" w:rsidRDefault="00ED0DF5" w:rsidP="0036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10:10 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4A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F512C2" w:rsidRDefault="00E40BDD" w:rsidP="00ED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т</w:t>
            </w:r>
            <w:r w:rsidR="00E37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ема доклада: 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1A"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ПТФЭ для получения материалов </w:t>
            </w:r>
            <w:proofErr w:type="spellStart"/>
            <w:r w:rsidR="00364A1A" w:rsidRPr="00364A1A">
              <w:rPr>
                <w:rFonts w:ascii="Times New Roman" w:hAnsi="Times New Roman" w:cs="Times New Roman"/>
                <w:sz w:val="24"/>
                <w:szCs w:val="24"/>
              </w:rPr>
              <w:t>триботехнического</w:t>
            </w:r>
            <w:proofErr w:type="spellEnd"/>
            <w:r w:rsidR="00364A1A"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5256C8" w:rsidRDefault="00364A1A" w:rsidP="0036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1A">
              <w:rPr>
                <w:rFonts w:ascii="Times New Roman" w:hAnsi="Times New Roman" w:cs="Times New Roman"/>
                <w:sz w:val="24"/>
                <w:szCs w:val="24"/>
              </w:rPr>
              <w:t>Корнопольцев</w:t>
            </w:r>
            <w:proofErr w:type="spellEnd"/>
            <w:r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Николаевич, к.т.н., научный сотрудник Лаборатории химии полимеров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 науки Байкальский Институт Природопользования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РАН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364A1A" w:rsidP="0036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CB712F" w:rsidP="00CB71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 уточняется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E16084" w:rsidRDefault="00364A1A" w:rsidP="0036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Цветников Александр Константинович, к.х.н., старший научный сотрудник Института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 РАН</w:t>
            </w:r>
            <w:r w:rsidR="00CC714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364A1A" w:rsidP="00D3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– 11:</w:t>
            </w:r>
            <w:r w:rsidR="00D3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1A" w:rsidRPr="00364A1A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при переработке материалов низкотемпературной плазмой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361D" w:rsidRDefault="00364A1A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Анатолий Сергеевич, к.т.н., научный сотрудник лаборатории Физика плазмы и плазменные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364A1A">
              <w:rPr>
                <w:rFonts w:ascii="Times New Roman" w:hAnsi="Times New Roman" w:cs="Times New Roman"/>
                <w:sz w:val="24"/>
                <w:szCs w:val="24"/>
              </w:rPr>
              <w:t xml:space="preserve"> Бурятский государственный университет</w:t>
            </w:r>
            <w:r w:rsidR="00CC714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E41922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D32480" w:rsidP="00D3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11:10 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480" w:rsidRPr="00D32480">
              <w:rPr>
                <w:rFonts w:ascii="Times New Roman" w:hAnsi="Times New Roman" w:cs="Times New Roman"/>
                <w:sz w:val="24"/>
                <w:szCs w:val="24"/>
              </w:rPr>
              <w:t>Повышение адгезионных свойств пленок ПТФЭ модифицированных в низкотемпературной плазме тлеющего разряда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Pr="00B13DAA" w:rsidRDefault="00D32480" w:rsidP="0052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80">
              <w:rPr>
                <w:rFonts w:ascii="Times New Roman" w:hAnsi="Times New Roman" w:cs="Times New Roman"/>
                <w:sz w:val="24"/>
                <w:szCs w:val="24"/>
              </w:rPr>
              <w:t>Хаглеев</w:t>
            </w:r>
            <w:proofErr w:type="spellEnd"/>
            <w:r w:rsidRPr="00D324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исследователь </w:t>
            </w:r>
            <w:proofErr w:type="gramStart"/>
            <w:r w:rsidRPr="00D32480">
              <w:rPr>
                <w:rFonts w:ascii="Times New Roman" w:hAnsi="Times New Roman" w:cs="Times New Roman"/>
                <w:sz w:val="24"/>
                <w:szCs w:val="24"/>
              </w:rPr>
              <w:t>Восточно-Сибирского</w:t>
            </w:r>
            <w:proofErr w:type="gramEnd"/>
            <w:r w:rsidRPr="00D324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технологий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C714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CC714D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11:50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Pr="007E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14D">
              <w:rPr>
                <w:rFonts w:ascii="Times New Roman" w:hAnsi="Times New Roman" w:cs="Times New Roman"/>
                <w:sz w:val="24"/>
                <w:szCs w:val="24"/>
              </w:rPr>
              <w:t>Производство красок на основе Политетрафторэтилена</w:t>
            </w:r>
            <w:r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Pr="00B13DAA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CC714D">
              <w:rPr>
                <w:rFonts w:ascii="Times New Roman" w:hAnsi="Times New Roman" w:cs="Times New Roman"/>
                <w:sz w:val="24"/>
                <w:szCs w:val="24"/>
              </w:rPr>
              <w:t>ЗАО «Антикоррозийные пигменты», 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CC714D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Pr="007E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14D">
              <w:rPr>
                <w:rFonts w:ascii="Times New Roman" w:hAnsi="Times New Roman" w:cs="Times New Roman"/>
                <w:sz w:val="24"/>
                <w:szCs w:val="24"/>
              </w:rPr>
              <w:t>Обработка теплообменников Политетрафторэтиленом</w:t>
            </w:r>
            <w:r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Pr="00B13DAA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</w:t>
            </w:r>
            <w:proofErr w:type="spellStart"/>
            <w:r w:rsidRPr="007832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2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323A">
              <w:rPr>
                <w:rFonts w:ascii="Times New Roman" w:hAnsi="Times New Roman" w:cs="Times New Roman"/>
                <w:sz w:val="24"/>
                <w:szCs w:val="24"/>
              </w:rPr>
              <w:t>ЭнергоНаладка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23A">
              <w:rPr>
                <w:rFonts w:ascii="Times New Roman" w:hAnsi="Times New Roman" w:cs="Times New Roman"/>
                <w:sz w:val="24"/>
                <w:szCs w:val="24"/>
              </w:rPr>
              <w:t>, г. Уфа,</w:t>
            </w:r>
          </w:p>
        </w:tc>
      </w:tr>
      <w:tr w:rsidR="00CC714D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621294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 </w:t>
            </w:r>
            <w:r w:rsidR="004A6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5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51" w:rsidRDefault="004A6151" w:rsidP="00CC71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возможностей </w:t>
            </w:r>
            <w:r w:rsidRPr="004A615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института прогрессивных технологий ТГУ</w:t>
            </w:r>
            <w:r w:rsidR="00CB7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1A">
              <w:rPr>
                <w:rFonts w:ascii="Times New Roman" w:hAnsi="Times New Roman" w:cs="Times New Roman"/>
                <w:sz w:val="24"/>
                <w:szCs w:val="24"/>
              </w:rPr>
              <w:t>для СМСП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14D" w:rsidRDefault="00E36C1A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C1A">
              <w:rPr>
                <w:rFonts w:ascii="Times New Roman" w:hAnsi="Times New Roman" w:cs="Times New Roman"/>
                <w:sz w:val="24"/>
                <w:szCs w:val="24"/>
              </w:rPr>
              <w:t>Мерсон</w:t>
            </w:r>
            <w:proofErr w:type="spellEnd"/>
            <w:r w:rsidRPr="00E36C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д.т.н., директор </w:t>
            </w:r>
            <w:r w:rsidR="00CC714D" w:rsidRPr="0099564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Научно-исследовательского института прогрессивных технологий </w:t>
            </w:r>
            <w:r w:rsidR="00CC714D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CC714D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CC714D" w:rsidRPr="00670D29" w:rsidRDefault="00CC714D" w:rsidP="004A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61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CC714D" w:rsidRPr="00376B62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ЗАКЛЮЧИТЕЛЬНОЕ СЛОВО / ОБСУЖДЕНИЕ ВОПРОСОВ</w:t>
            </w:r>
          </w:p>
        </w:tc>
      </w:tr>
      <w:tr w:rsidR="00CC714D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CC714D" w:rsidRPr="00670D29" w:rsidRDefault="00CC714D" w:rsidP="00CC7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CC714D" w:rsidRPr="00376B62" w:rsidRDefault="004A6151" w:rsidP="00CC71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1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Первый заместитель директора ГАУ «ЦИК СО» – Руководитель РЦИ, Серов К.Л.</w:t>
            </w:r>
          </w:p>
        </w:tc>
      </w:tr>
    </w:tbl>
    <w:p w:rsidR="00E37B91" w:rsidRPr="0045018A" w:rsidRDefault="00E37B91" w:rsidP="006C0C67">
      <w:pPr>
        <w:pStyle w:val="ab"/>
        <w:rPr>
          <w:rFonts w:ascii="Times New Roman" w:eastAsia="Times New Roman" w:hAnsi="Times New Roman" w:cs="Times New Roman"/>
          <w:sz w:val="24"/>
        </w:rPr>
      </w:pPr>
    </w:p>
    <w:p w:rsidR="0045018A" w:rsidRDefault="0045018A" w:rsidP="0045018A">
      <w:pPr>
        <w:pStyle w:val="ab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6C1A" w:rsidRDefault="0045018A" w:rsidP="0045018A">
      <w:pPr>
        <w:pStyle w:val="ab"/>
        <w:jc w:val="both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итогам регистрации необходимо распечатать регистрационный билет</w:t>
      </w:r>
    </w:p>
    <w:sectPr w:rsidR="00E36C1A" w:rsidSect="00F36709">
      <w:headerReference w:type="default" r:id="rId9"/>
      <w:footerReference w:type="default" r:id="rId10"/>
      <w:pgSz w:w="16838" w:h="11906" w:orient="landscape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18" w:rsidRDefault="00CA7D18" w:rsidP="00E02AEB">
      <w:pPr>
        <w:spacing w:after="0" w:line="240" w:lineRule="auto"/>
      </w:pPr>
      <w:r>
        <w:separator/>
      </w:r>
    </w:p>
  </w:endnote>
  <w:endnote w:type="continuationSeparator" w:id="0">
    <w:p w:rsidR="00CA7D18" w:rsidRDefault="00CA7D18" w:rsidP="00E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8632"/>
      <w:docPartObj>
        <w:docPartGallery w:val="Page Numbers (Bottom of Page)"/>
        <w:docPartUnique/>
      </w:docPartObj>
    </w:sdtPr>
    <w:sdtEndPr/>
    <w:sdtContent>
      <w:p w:rsidR="008304BB" w:rsidRDefault="008304BB" w:rsidP="006C0C67">
        <w:pPr>
          <w:pStyle w:val="ab"/>
          <w:rPr>
            <w:rFonts w:ascii="Times New Roman" w:eastAsia="Times New Roman" w:hAnsi="Times New Roman" w:cs="Times New Roman"/>
            <w:i/>
            <w:sz w:val="24"/>
          </w:rPr>
        </w:pPr>
      </w:p>
      <w:p w:rsidR="00E07600" w:rsidRDefault="00053911" w:rsidP="008A5228">
        <w:pPr>
          <w:pStyle w:val="ab"/>
          <w:jc w:val="right"/>
        </w:pPr>
        <w:r w:rsidRPr="00110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600" w:rsidRPr="001109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7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18" w:rsidRDefault="00CA7D18" w:rsidP="00E02AEB">
      <w:pPr>
        <w:spacing w:after="0" w:line="240" w:lineRule="auto"/>
      </w:pPr>
      <w:r>
        <w:separator/>
      </w:r>
    </w:p>
  </w:footnote>
  <w:footnote w:type="continuationSeparator" w:id="0">
    <w:p w:rsidR="00CA7D18" w:rsidRDefault="00CA7D18" w:rsidP="00E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0" w:rsidRDefault="00E07600">
    <w:pPr>
      <w:pStyle w:val="a3"/>
    </w:pPr>
    <w:r>
      <w:t xml:space="preserve">     </w:t>
    </w:r>
    <w:r w:rsidR="00254CD4">
      <w:t xml:space="preserve">    </w:t>
    </w:r>
  </w:p>
  <w:tbl>
    <w:tblPr>
      <w:tblStyle w:val="ac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2914"/>
      <w:gridCol w:w="2914"/>
      <w:gridCol w:w="2540"/>
      <w:gridCol w:w="3289"/>
    </w:tblGrid>
    <w:tr w:rsidR="002B29C0" w:rsidTr="002B29C0">
      <w:trPr>
        <w:jc w:val="center"/>
      </w:trPr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  <w:p w:rsidR="002B29C0" w:rsidRDefault="002B29C0" w:rsidP="003A47CD">
          <w:pPr>
            <w:pStyle w:val="a3"/>
          </w:pPr>
        </w:p>
      </w:tc>
      <w:tc>
        <w:tcPr>
          <w:tcW w:w="2577" w:type="dxa"/>
        </w:tcPr>
        <w:p w:rsidR="002B29C0" w:rsidRDefault="002B29C0" w:rsidP="003A47CD">
          <w:pPr>
            <w:pStyle w:val="a3"/>
          </w:pPr>
        </w:p>
      </w:tc>
      <w:tc>
        <w:tcPr>
          <w:tcW w:w="3338" w:type="dxa"/>
        </w:tcPr>
        <w:p w:rsidR="002B29C0" w:rsidRDefault="002B29C0" w:rsidP="002B29C0">
          <w:pPr>
            <w:pStyle w:val="a3"/>
            <w:jc w:val="right"/>
          </w:pPr>
        </w:p>
      </w:tc>
    </w:tr>
  </w:tbl>
  <w:p w:rsidR="00E07600" w:rsidRDefault="00E07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BED"/>
    <w:multiLevelType w:val="multilevel"/>
    <w:tmpl w:val="D142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22372"/>
    <w:multiLevelType w:val="multilevel"/>
    <w:tmpl w:val="E572C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B4773"/>
    <w:multiLevelType w:val="multilevel"/>
    <w:tmpl w:val="A592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E0E12"/>
    <w:multiLevelType w:val="multilevel"/>
    <w:tmpl w:val="E752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17D78"/>
    <w:multiLevelType w:val="multilevel"/>
    <w:tmpl w:val="68CE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C0FDE"/>
    <w:multiLevelType w:val="multilevel"/>
    <w:tmpl w:val="B386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87BD8"/>
    <w:multiLevelType w:val="multilevel"/>
    <w:tmpl w:val="D918F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B4303"/>
    <w:multiLevelType w:val="multilevel"/>
    <w:tmpl w:val="15DC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A7DFE"/>
    <w:multiLevelType w:val="hybridMultilevel"/>
    <w:tmpl w:val="778CB11C"/>
    <w:lvl w:ilvl="0" w:tplc="6BC2941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06D6"/>
    <w:multiLevelType w:val="multilevel"/>
    <w:tmpl w:val="D1CA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982877"/>
    <w:multiLevelType w:val="hybridMultilevel"/>
    <w:tmpl w:val="4AFC2E72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3AB4416F"/>
    <w:multiLevelType w:val="multilevel"/>
    <w:tmpl w:val="2890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A0A04"/>
    <w:multiLevelType w:val="multilevel"/>
    <w:tmpl w:val="F21A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E0D6E"/>
    <w:multiLevelType w:val="multilevel"/>
    <w:tmpl w:val="7BC6B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2200E"/>
    <w:multiLevelType w:val="multilevel"/>
    <w:tmpl w:val="FB26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9192F"/>
    <w:multiLevelType w:val="hybridMultilevel"/>
    <w:tmpl w:val="A9F4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80F"/>
    <w:multiLevelType w:val="hybridMultilevel"/>
    <w:tmpl w:val="3B3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F1A71"/>
    <w:multiLevelType w:val="hybridMultilevel"/>
    <w:tmpl w:val="107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3376"/>
    <w:multiLevelType w:val="hybridMultilevel"/>
    <w:tmpl w:val="F086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359E1"/>
    <w:multiLevelType w:val="multilevel"/>
    <w:tmpl w:val="C6787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8C1142"/>
    <w:multiLevelType w:val="hybridMultilevel"/>
    <w:tmpl w:val="C03C520A"/>
    <w:lvl w:ilvl="0" w:tplc="A490D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5CDD"/>
    <w:multiLevelType w:val="multilevel"/>
    <w:tmpl w:val="8E721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D11CC1"/>
    <w:multiLevelType w:val="multilevel"/>
    <w:tmpl w:val="9B1E6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25EF3"/>
    <w:multiLevelType w:val="multilevel"/>
    <w:tmpl w:val="B49E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34300C"/>
    <w:multiLevelType w:val="multilevel"/>
    <w:tmpl w:val="F85C7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616FB2"/>
    <w:multiLevelType w:val="multilevel"/>
    <w:tmpl w:val="A48C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8E4DDF"/>
    <w:multiLevelType w:val="hybridMultilevel"/>
    <w:tmpl w:val="65D2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C42"/>
    <w:multiLevelType w:val="hybridMultilevel"/>
    <w:tmpl w:val="CAF48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77338"/>
    <w:multiLevelType w:val="hybridMultilevel"/>
    <w:tmpl w:val="F0F8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036E"/>
    <w:multiLevelType w:val="multilevel"/>
    <w:tmpl w:val="9908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03B3F"/>
    <w:multiLevelType w:val="hybridMultilevel"/>
    <w:tmpl w:val="600C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2"/>
  </w:num>
  <w:num w:numId="5">
    <w:abstractNumId w:val="6"/>
  </w:num>
  <w:num w:numId="6">
    <w:abstractNumId w:val="21"/>
  </w:num>
  <w:num w:numId="7">
    <w:abstractNumId w:val="19"/>
  </w:num>
  <w:num w:numId="8">
    <w:abstractNumId w:val="5"/>
  </w:num>
  <w:num w:numId="9">
    <w:abstractNumId w:val="1"/>
  </w:num>
  <w:num w:numId="10">
    <w:abstractNumId w:val="23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26"/>
  </w:num>
  <w:num w:numId="26">
    <w:abstractNumId w:val="28"/>
  </w:num>
  <w:num w:numId="27">
    <w:abstractNumId w:val="20"/>
  </w:num>
  <w:num w:numId="28">
    <w:abstractNumId w:val="27"/>
  </w:num>
  <w:num w:numId="29">
    <w:abstractNumId w:val="10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2"/>
    <w:rsid w:val="00001246"/>
    <w:rsid w:val="00005919"/>
    <w:rsid w:val="00006BFD"/>
    <w:rsid w:val="00020BC2"/>
    <w:rsid w:val="00037D20"/>
    <w:rsid w:val="00043E8C"/>
    <w:rsid w:val="00046212"/>
    <w:rsid w:val="00051568"/>
    <w:rsid w:val="00053911"/>
    <w:rsid w:val="0006254E"/>
    <w:rsid w:val="00094C3E"/>
    <w:rsid w:val="000965D8"/>
    <w:rsid w:val="000A23D5"/>
    <w:rsid w:val="000B1F90"/>
    <w:rsid w:val="000F2032"/>
    <w:rsid w:val="000F4811"/>
    <w:rsid w:val="00102265"/>
    <w:rsid w:val="00110937"/>
    <w:rsid w:val="00111488"/>
    <w:rsid w:val="00121061"/>
    <w:rsid w:val="00153339"/>
    <w:rsid w:val="00163798"/>
    <w:rsid w:val="00177C1E"/>
    <w:rsid w:val="00180DF9"/>
    <w:rsid w:val="001B3AEE"/>
    <w:rsid w:val="001B6984"/>
    <w:rsid w:val="001C330A"/>
    <w:rsid w:val="001D24E1"/>
    <w:rsid w:val="001E23B8"/>
    <w:rsid w:val="001F5575"/>
    <w:rsid w:val="0020272B"/>
    <w:rsid w:val="00213F8B"/>
    <w:rsid w:val="002155C8"/>
    <w:rsid w:val="002222F3"/>
    <w:rsid w:val="00223808"/>
    <w:rsid w:val="002321F2"/>
    <w:rsid w:val="002372DB"/>
    <w:rsid w:val="00241DE6"/>
    <w:rsid w:val="00254CD4"/>
    <w:rsid w:val="00261568"/>
    <w:rsid w:val="00272463"/>
    <w:rsid w:val="00276F6F"/>
    <w:rsid w:val="00297D42"/>
    <w:rsid w:val="002A02DA"/>
    <w:rsid w:val="002A6D4A"/>
    <w:rsid w:val="002B29C0"/>
    <w:rsid w:val="002B63FB"/>
    <w:rsid w:val="002B7663"/>
    <w:rsid w:val="002C488C"/>
    <w:rsid w:val="002D6391"/>
    <w:rsid w:val="002E1CDC"/>
    <w:rsid w:val="002E1CEB"/>
    <w:rsid w:val="002E513D"/>
    <w:rsid w:val="002F1FF5"/>
    <w:rsid w:val="002F4F5A"/>
    <w:rsid w:val="003127C2"/>
    <w:rsid w:val="00356DA4"/>
    <w:rsid w:val="00360411"/>
    <w:rsid w:val="00362D71"/>
    <w:rsid w:val="0036324C"/>
    <w:rsid w:val="003643B1"/>
    <w:rsid w:val="00364A1A"/>
    <w:rsid w:val="00370EE8"/>
    <w:rsid w:val="00376B62"/>
    <w:rsid w:val="003839C0"/>
    <w:rsid w:val="00387381"/>
    <w:rsid w:val="003A47CD"/>
    <w:rsid w:val="003C6B96"/>
    <w:rsid w:val="003C7EC1"/>
    <w:rsid w:val="003D5174"/>
    <w:rsid w:val="003E0E1C"/>
    <w:rsid w:val="003E5D31"/>
    <w:rsid w:val="004027A9"/>
    <w:rsid w:val="0040739F"/>
    <w:rsid w:val="00417B2C"/>
    <w:rsid w:val="00430424"/>
    <w:rsid w:val="004424A6"/>
    <w:rsid w:val="004457ED"/>
    <w:rsid w:val="00446466"/>
    <w:rsid w:val="00447471"/>
    <w:rsid w:val="0045018A"/>
    <w:rsid w:val="004567A1"/>
    <w:rsid w:val="004601EE"/>
    <w:rsid w:val="004731FD"/>
    <w:rsid w:val="00477783"/>
    <w:rsid w:val="0048240F"/>
    <w:rsid w:val="0049685D"/>
    <w:rsid w:val="004A19DD"/>
    <w:rsid w:val="004A2186"/>
    <w:rsid w:val="004A6151"/>
    <w:rsid w:val="004A6CF8"/>
    <w:rsid w:val="004B1AF7"/>
    <w:rsid w:val="004C0820"/>
    <w:rsid w:val="004C1F82"/>
    <w:rsid w:val="004C3ACC"/>
    <w:rsid w:val="004F3328"/>
    <w:rsid w:val="005045D7"/>
    <w:rsid w:val="00507A94"/>
    <w:rsid w:val="00512ABE"/>
    <w:rsid w:val="00514386"/>
    <w:rsid w:val="0051624A"/>
    <w:rsid w:val="0051746B"/>
    <w:rsid w:val="00520662"/>
    <w:rsid w:val="005256C8"/>
    <w:rsid w:val="005307B1"/>
    <w:rsid w:val="00540E5C"/>
    <w:rsid w:val="005837E3"/>
    <w:rsid w:val="00591AF5"/>
    <w:rsid w:val="00597212"/>
    <w:rsid w:val="005A23C1"/>
    <w:rsid w:val="005A24C1"/>
    <w:rsid w:val="005A3C35"/>
    <w:rsid w:val="005C0638"/>
    <w:rsid w:val="005C60FA"/>
    <w:rsid w:val="005E189A"/>
    <w:rsid w:val="005F61AA"/>
    <w:rsid w:val="00602409"/>
    <w:rsid w:val="00613861"/>
    <w:rsid w:val="00621294"/>
    <w:rsid w:val="00622548"/>
    <w:rsid w:val="0064119B"/>
    <w:rsid w:val="006522C0"/>
    <w:rsid w:val="00661B1E"/>
    <w:rsid w:val="00667334"/>
    <w:rsid w:val="00670D29"/>
    <w:rsid w:val="00675A43"/>
    <w:rsid w:val="00692809"/>
    <w:rsid w:val="006A1958"/>
    <w:rsid w:val="006A2D21"/>
    <w:rsid w:val="006B53E4"/>
    <w:rsid w:val="006B5CF6"/>
    <w:rsid w:val="006C0C67"/>
    <w:rsid w:val="006C36B1"/>
    <w:rsid w:val="006C6064"/>
    <w:rsid w:val="006E0AA1"/>
    <w:rsid w:val="006E0CC0"/>
    <w:rsid w:val="006F1364"/>
    <w:rsid w:val="00700041"/>
    <w:rsid w:val="007066E4"/>
    <w:rsid w:val="00706C03"/>
    <w:rsid w:val="007077E4"/>
    <w:rsid w:val="007241C0"/>
    <w:rsid w:val="007247C9"/>
    <w:rsid w:val="0073363D"/>
    <w:rsid w:val="00737433"/>
    <w:rsid w:val="007410B7"/>
    <w:rsid w:val="007511A0"/>
    <w:rsid w:val="00776464"/>
    <w:rsid w:val="007765A9"/>
    <w:rsid w:val="00782731"/>
    <w:rsid w:val="007903D6"/>
    <w:rsid w:val="00795BA4"/>
    <w:rsid w:val="0079640B"/>
    <w:rsid w:val="007A4CE0"/>
    <w:rsid w:val="007C2B58"/>
    <w:rsid w:val="007E361D"/>
    <w:rsid w:val="007E3C1E"/>
    <w:rsid w:val="007E627D"/>
    <w:rsid w:val="007F0A66"/>
    <w:rsid w:val="007F70FB"/>
    <w:rsid w:val="00807DC9"/>
    <w:rsid w:val="008304BB"/>
    <w:rsid w:val="008319BE"/>
    <w:rsid w:val="00842A6F"/>
    <w:rsid w:val="00855FF3"/>
    <w:rsid w:val="008641E2"/>
    <w:rsid w:val="008851AA"/>
    <w:rsid w:val="008A2809"/>
    <w:rsid w:val="008A5228"/>
    <w:rsid w:val="008B382D"/>
    <w:rsid w:val="008E23E3"/>
    <w:rsid w:val="008E5BDC"/>
    <w:rsid w:val="008F49E9"/>
    <w:rsid w:val="00904059"/>
    <w:rsid w:val="009055C2"/>
    <w:rsid w:val="00913C04"/>
    <w:rsid w:val="009157AA"/>
    <w:rsid w:val="009356EA"/>
    <w:rsid w:val="009439F7"/>
    <w:rsid w:val="00946A2C"/>
    <w:rsid w:val="00952C4D"/>
    <w:rsid w:val="00955FAC"/>
    <w:rsid w:val="00984FAB"/>
    <w:rsid w:val="009946DD"/>
    <w:rsid w:val="009A7624"/>
    <w:rsid w:val="009A78A7"/>
    <w:rsid w:val="009A7F72"/>
    <w:rsid w:val="009B0DE0"/>
    <w:rsid w:val="009B103B"/>
    <w:rsid w:val="009C66C4"/>
    <w:rsid w:val="009F1521"/>
    <w:rsid w:val="009F68EC"/>
    <w:rsid w:val="00A0189A"/>
    <w:rsid w:val="00A02E25"/>
    <w:rsid w:val="00A03728"/>
    <w:rsid w:val="00A27D57"/>
    <w:rsid w:val="00A30804"/>
    <w:rsid w:val="00A57D1C"/>
    <w:rsid w:val="00A84FFA"/>
    <w:rsid w:val="00AD03C8"/>
    <w:rsid w:val="00AD56A8"/>
    <w:rsid w:val="00AE12BF"/>
    <w:rsid w:val="00AF1A81"/>
    <w:rsid w:val="00B107E7"/>
    <w:rsid w:val="00B10C14"/>
    <w:rsid w:val="00B13DAA"/>
    <w:rsid w:val="00B31E6D"/>
    <w:rsid w:val="00B35265"/>
    <w:rsid w:val="00B4097A"/>
    <w:rsid w:val="00B47143"/>
    <w:rsid w:val="00B504BF"/>
    <w:rsid w:val="00B63675"/>
    <w:rsid w:val="00B65556"/>
    <w:rsid w:val="00B844BC"/>
    <w:rsid w:val="00B8511F"/>
    <w:rsid w:val="00B86A5C"/>
    <w:rsid w:val="00B93763"/>
    <w:rsid w:val="00B9528F"/>
    <w:rsid w:val="00BA2E45"/>
    <w:rsid w:val="00BB0CDA"/>
    <w:rsid w:val="00BC1F5E"/>
    <w:rsid w:val="00BD51F1"/>
    <w:rsid w:val="00BE0DD4"/>
    <w:rsid w:val="00BF700F"/>
    <w:rsid w:val="00C12CB5"/>
    <w:rsid w:val="00C2354E"/>
    <w:rsid w:val="00C31086"/>
    <w:rsid w:val="00C31251"/>
    <w:rsid w:val="00C37FFC"/>
    <w:rsid w:val="00C44443"/>
    <w:rsid w:val="00C462E8"/>
    <w:rsid w:val="00C50EB1"/>
    <w:rsid w:val="00C61CD8"/>
    <w:rsid w:val="00C61FB0"/>
    <w:rsid w:val="00C91BCC"/>
    <w:rsid w:val="00C964E0"/>
    <w:rsid w:val="00C96789"/>
    <w:rsid w:val="00C96C9D"/>
    <w:rsid w:val="00CA00D6"/>
    <w:rsid w:val="00CA3B66"/>
    <w:rsid w:val="00CA7D18"/>
    <w:rsid w:val="00CB53D7"/>
    <w:rsid w:val="00CB712F"/>
    <w:rsid w:val="00CC3CE5"/>
    <w:rsid w:val="00CC714D"/>
    <w:rsid w:val="00CE23DF"/>
    <w:rsid w:val="00D02579"/>
    <w:rsid w:val="00D03BF6"/>
    <w:rsid w:val="00D10A37"/>
    <w:rsid w:val="00D1234C"/>
    <w:rsid w:val="00D16667"/>
    <w:rsid w:val="00D256B2"/>
    <w:rsid w:val="00D259CF"/>
    <w:rsid w:val="00D269BE"/>
    <w:rsid w:val="00D30A3B"/>
    <w:rsid w:val="00D32480"/>
    <w:rsid w:val="00D44F2C"/>
    <w:rsid w:val="00D470E9"/>
    <w:rsid w:val="00D64C4E"/>
    <w:rsid w:val="00D7387C"/>
    <w:rsid w:val="00D84543"/>
    <w:rsid w:val="00D95704"/>
    <w:rsid w:val="00DA0853"/>
    <w:rsid w:val="00DA1B15"/>
    <w:rsid w:val="00DA3111"/>
    <w:rsid w:val="00DA5C8C"/>
    <w:rsid w:val="00DC2E65"/>
    <w:rsid w:val="00DD4664"/>
    <w:rsid w:val="00DF00A8"/>
    <w:rsid w:val="00DF2362"/>
    <w:rsid w:val="00DF3FC9"/>
    <w:rsid w:val="00DF4A9E"/>
    <w:rsid w:val="00E00DAB"/>
    <w:rsid w:val="00E02AEB"/>
    <w:rsid w:val="00E07600"/>
    <w:rsid w:val="00E16084"/>
    <w:rsid w:val="00E21D59"/>
    <w:rsid w:val="00E26F28"/>
    <w:rsid w:val="00E36C1A"/>
    <w:rsid w:val="00E37B91"/>
    <w:rsid w:val="00E40BDD"/>
    <w:rsid w:val="00E41922"/>
    <w:rsid w:val="00E61B6C"/>
    <w:rsid w:val="00E734D1"/>
    <w:rsid w:val="00E749C5"/>
    <w:rsid w:val="00EA6860"/>
    <w:rsid w:val="00EB1F4F"/>
    <w:rsid w:val="00EB33DD"/>
    <w:rsid w:val="00EB752B"/>
    <w:rsid w:val="00EC07E4"/>
    <w:rsid w:val="00ED01DD"/>
    <w:rsid w:val="00ED0DF5"/>
    <w:rsid w:val="00ED39D9"/>
    <w:rsid w:val="00EE34D8"/>
    <w:rsid w:val="00EF5BFA"/>
    <w:rsid w:val="00F03C2B"/>
    <w:rsid w:val="00F11D54"/>
    <w:rsid w:val="00F26E3D"/>
    <w:rsid w:val="00F3148E"/>
    <w:rsid w:val="00F317C0"/>
    <w:rsid w:val="00F36709"/>
    <w:rsid w:val="00F50CBB"/>
    <w:rsid w:val="00F512C2"/>
    <w:rsid w:val="00F5261A"/>
    <w:rsid w:val="00F55993"/>
    <w:rsid w:val="00F634D0"/>
    <w:rsid w:val="00F64F9F"/>
    <w:rsid w:val="00F7254A"/>
    <w:rsid w:val="00F73D70"/>
    <w:rsid w:val="00F93412"/>
    <w:rsid w:val="00F96458"/>
    <w:rsid w:val="00F965CE"/>
    <w:rsid w:val="00FC0A02"/>
    <w:rsid w:val="00FC6AFB"/>
    <w:rsid w:val="00FD580B"/>
    <w:rsid w:val="00FE088D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2F557-C743-46ED-BECD-81F5B05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AEB"/>
  </w:style>
  <w:style w:type="paragraph" w:styleId="a5">
    <w:name w:val="footer"/>
    <w:basedOn w:val="a"/>
    <w:link w:val="a6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AEB"/>
  </w:style>
  <w:style w:type="character" w:styleId="a7">
    <w:name w:val="Emphasis"/>
    <w:basedOn w:val="a0"/>
    <w:uiPriority w:val="20"/>
    <w:qFormat/>
    <w:rsid w:val="00102265"/>
    <w:rPr>
      <w:i/>
      <w:iCs/>
    </w:rPr>
  </w:style>
  <w:style w:type="character" w:styleId="a8">
    <w:name w:val="Strong"/>
    <w:basedOn w:val="a0"/>
    <w:uiPriority w:val="22"/>
    <w:qFormat/>
    <w:rsid w:val="00F512C2"/>
    <w:rPr>
      <w:b/>
      <w:bCs/>
    </w:rPr>
  </w:style>
  <w:style w:type="character" w:customStyle="1" w:styleId="apple-converted-space">
    <w:name w:val="apple-converted-space"/>
    <w:basedOn w:val="a0"/>
    <w:rsid w:val="00F512C2"/>
  </w:style>
  <w:style w:type="paragraph" w:styleId="a9">
    <w:name w:val="Normal (Web)"/>
    <w:basedOn w:val="a"/>
    <w:uiPriority w:val="99"/>
    <w:unhideWhenUsed/>
    <w:rsid w:val="009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968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458"/>
    <w:pPr>
      <w:ind w:left="720"/>
      <w:contextualSpacing/>
    </w:pPr>
  </w:style>
  <w:style w:type="table" w:styleId="ac">
    <w:name w:val="Table Grid"/>
    <w:basedOn w:val="a1"/>
    <w:uiPriority w:val="59"/>
    <w:rsid w:val="0070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8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inat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k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cp:lastPrinted>2018-04-12T06:22:00Z</cp:lastPrinted>
  <dcterms:created xsi:type="dcterms:W3CDTF">2018-11-28T10:59:00Z</dcterms:created>
  <dcterms:modified xsi:type="dcterms:W3CDTF">2018-11-28T11:24:00Z</dcterms:modified>
</cp:coreProperties>
</file>