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BE6407" w:rsidRPr="003D4495" w:rsidTr="00D733BC">
        <w:tc>
          <w:tcPr>
            <w:tcW w:w="3686" w:type="dxa"/>
          </w:tcPr>
          <w:p w:rsidR="00BE6407" w:rsidRPr="003D4495" w:rsidRDefault="00BE6407" w:rsidP="00D733BC">
            <w:pPr>
              <w:spacing w:after="0" w:line="276" w:lineRule="auto"/>
              <w:jc w:val="left"/>
              <w:rPr>
                <w:sz w:val="28"/>
              </w:rPr>
            </w:pPr>
            <w:bookmarkStart w:id="0" w:name="_GoBack"/>
            <w:bookmarkEnd w:id="0"/>
            <w:r w:rsidRPr="003D4495">
              <w:rPr>
                <w:sz w:val="28"/>
              </w:rPr>
              <w:t>СОГЛАСОВАНО</w:t>
            </w: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Председатель экспертного совета</w:t>
            </w: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____________С.М. Алдошин</w:t>
            </w: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«__» _____________ 2019 г.</w:t>
            </w:r>
          </w:p>
        </w:tc>
        <w:tc>
          <w:tcPr>
            <w:tcW w:w="1985" w:type="dxa"/>
          </w:tcPr>
          <w:p w:rsidR="00BE6407" w:rsidRPr="003D4495" w:rsidRDefault="00BE6407" w:rsidP="00D733BC">
            <w:pPr>
              <w:spacing w:after="0" w:line="276" w:lineRule="auto"/>
              <w:jc w:val="left"/>
              <w:rPr>
                <w:sz w:val="28"/>
              </w:rPr>
            </w:pPr>
          </w:p>
        </w:tc>
        <w:tc>
          <w:tcPr>
            <w:tcW w:w="3934" w:type="dxa"/>
          </w:tcPr>
          <w:p w:rsidR="00BE6407" w:rsidRPr="003D4495" w:rsidRDefault="00BE6407" w:rsidP="00D733BC">
            <w:pPr>
              <w:spacing w:after="0" w:line="276" w:lineRule="auto"/>
              <w:jc w:val="left"/>
              <w:rPr>
                <w:sz w:val="28"/>
              </w:rPr>
            </w:pPr>
            <w:r w:rsidRPr="003D4495">
              <w:rPr>
                <w:sz w:val="28"/>
              </w:rPr>
              <w:t>УТВЕРЖДАЮ</w:t>
            </w: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Генеральный директор</w:t>
            </w:r>
          </w:p>
          <w:p w:rsidR="00BE6407"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_______________С.Г. Поляков</w:t>
            </w:r>
          </w:p>
          <w:p w:rsidR="00BE6407" w:rsidRPr="003D4495" w:rsidRDefault="00BE6407" w:rsidP="00D733BC">
            <w:pPr>
              <w:spacing w:after="0" w:line="276" w:lineRule="auto"/>
              <w:jc w:val="left"/>
              <w:rPr>
                <w:sz w:val="28"/>
              </w:rPr>
            </w:pPr>
          </w:p>
          <w:p w:rsidR="00BE6407" w:rsidRPr="003D4495" w:rsidRDefault="00BE6407" w:rsidP="00D733BC">
            <w:pPr>
              <w:spacing w:after="0" w:line="276" w:lineRule="auto"/>
              <w:jc w:val="left"/>
              <w:rPr>
                <w:sz w:val="28"/>
              </w:rPr>
            </w:pPr>
            <w:r w:rsidRPr="003D4495">
              <w:rPr>
                <w:sz w:val="28"/>
              </w:rPr>
              <w:t>«__» ______</w:t>
            </w:r>
            <w:r>
              <w:rPr>
                <w:sz w:val="28"/>
              </w:rPr>
              <w:t>__</w:t>
            </w:r>
            <w:r w:rsidRPr="003D4495">
              <w:rPr>
                <w:sz w:val="28"/>
              </w:rPr>
              <w:t>_______ 2019 г.</w:t>
            </w:r>
          </w:p>
        </w:tc>
      </w:tr>
    </w:tbl>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5235A9">
      <w:pPr>
        <w:pStyle w:val="ConsNonformat"/>
        <w:widowControl/>
        <w:jc w:val="center"/>
        <w:rPr>
          <w:rFonts w:ascii="Times New Roman" w:hAnsi="Times New Roman" w:cs="Times New Roman"/>
          <w:b/>
          <w:bCs/>
          <w:u w:val="single"/>
        </w:rPr>
      </w:pPr>
    </w:p>
    <w:p w:rsidR="005235A9" w:rsidRPr="001C500C" w:rsidRDefault="005235A9" w:rsidP="00BE6407">
      <w:pPr>
        <w:pStyle w:val="ConsNonformat"/>
        <w:widowControl/>
        <w:rPr>
          <w:rFonts w:ascii="Times New Roman" w:hAnsi="Times New Roman" w:cs="Times New Roman"/>
          <w:b/>
          <w:bCs/>
          <w:u w:val="single"/>
        </w:rPr>
      </w:pPr>
    </w:p>
    <w:p w:rsidR="005235A9" w:rsidRPr="001C500C" w:rsidRDefault="005235A9" w:rsidP="005235A9">
      <w:pPr>
        <w:pStyle w:val="ConsNonformat"/>
        <w:widowControl/>
        <w:spacing w:line="360" w:lineRule="auto"/>
        <w:jc w:val="center"/>
        <w:rPr>
          <w:rFonts w:ascii="Times New Roman" w:hAnsi="Times New Roman" w:cs="Times New Roman"/>
          <w:b/>
          <w:bCs/>
          <w:sz w:val="28"/>
          <w:szCs w:val="28"/>
          <w:u w:val="single"/>
        </w:rPr>
      </w:pP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5235A9">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1C500C" w:rsidRDefault="005235A9" w:rsidP="005235A9">
      <w:pPr>
        <w:jc w:val="cente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0A4511" w:rsidRDefault="005235A9" w:rsidP="005235A9">
      <w:pPr>
        <w:pStyle w:val="1"/>
        <w:spacing w:after="0"/>
        <w:rPr>
          <w:sz w:val="28"/>
        </w:rPr>
      </w:pPr>
      <w:bookmarkStart w:id="1" w:name="_Toc459649706"/>
      <w:bookmarkStart w:id="2" w:name="_Toc5357884"/>
      <w:r w:rsidRPr="000A4511">
        <w:rPr>
          <w:sz w:val="28"/>
        </w:rPr>
        <w:t>ПОЛОЖЕНИЕ</w:t>
      </w:r>
      <w:bookmarkEnd w:id="1"/>
      <w:bookmarkEnd w:id="2"/>
      <w:r w:rsidRPr="000A4511">
        <w:rPr>
          <w:sz w:val="28"/>
        </w:rPr>
        <w:t xml:space="preserve"> </w:t>
      </w:r>
    </w:p>
    <w:p w:rsidR="005235A9" w:rsidRPr="001C500C" w:rsidRDefault="005235A9" w:rsidP="005235A9">
      <w:pPr>
        <w:jc w:val="center"/>
        <w:rPr>
          <w:b/>
          <w:sz w:val="28"/>
          <w:szCs w:val="28"/>
        </w:rPr>
      </w:pPr>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w:t>
      </w:r>
      <w:r w:rsidR="00F679AE">
        <w:rPr>
          <w:b/>
          <w:sz w:val="28"/>
          <w:szCs w:val="28"/>
        </w:rPr>
        <w:t xml:space="preserve">грантовой </w:t>
      </w:r>
      <w:r w:rsidRPr="001C500C">
        <w:rPr>
          <w:b/>
          <w:sz w:val="28"/>
          <w:szCs w:val="28"/>
        </w:rPr>
        <w:t>программ</w:t>
      </w:r>
      <w:r w:rsidR="00CD30F7">
        <w:rPr>
          <w:b/>
          <w:sz w:val="28"/>
          <w:szCs w:val="28"/>
        </w:rPr>
        <w:t>е</w:t>
      </w:r>
      <w:r w:rsidR="00F679AE">
        <w:rPr>
          <w:b/>
          <w:sz w:val="28"/>
          <w:szCs w:val="28"/>
        </w:rPr>
        <w:t xml:space="preserve"> </w:t>
      </w:r>
      <w:r w:rsidR="00B0786B">
        <w:rPr>
          <w:b/>
          <w:sz w:val="28"/>
          <w:szCs w:val="28"/>
        </w:rPr>
        <w:t xml:space="preserve">по содействию в </w:t>
      </w:r>
      <w:r w:rsidR="000E061B">
        <w:rPr>
          <w:b/>
          <w:sz w:val="28"/>
          <w:szCs w:val="28"/>
        </w:rPr>
        <w:t>разработке</w:t>
      </w:r>
      <w:r w:rsidR="00B0786B">
        <w:rPr>
          <w:b/>
          <w:sz w:val="28"/>
          <w:szCs w:val="28"/>
        </w:rPr>
        <w:t xml:space="preserve"> и создании</w:t>
      </w:r>
      <w:r w:rsidR="00F679AE" w:rsidRPr="00F679AE">
        <w:rPr>
          <w:b/>
          <w:sz w:val="28"/>
          <w:szCs w:val="28"/>
        </w:rPr>
        <w:t xml:space="preserve"> производства инновационной продукции под задачи крупн</w:t>
      </w:r>
      <w:r w:rsidR="00B0786B">
        <w:rPr>
          <w:b/>
          <w:sz w:val="28"/>
          <w:szCs w:val="28"/>
        </w:rPr>
        <w:t>ого</w:t>
      </w:r>
      <w:r w:rsidR="00F679AE" w:rsidRPr="00F679AE">
        <w:rPr>
          <w:b/>
          <w:sz w:val="28"/>
          <w:szCs w:val="28"/>
        </w:rPr>
        <w:t xml:space="preserve"> российск</w:t>
      </w:r>
      <w:r w:rsidR="00B0786B">
        <w:rPr>
          <w:b/>
          <w:sz w:val="28"/>
          <w:szCs w:val="28"/>
        </w:rPr>
        <w:t>ого бизнеса</w:t>
      </w:r>
      <w:r w:rsidRPr="001C500C">
        <w:rPr>
          <w:b/>
          <w:sz w:val="28"/>
          <w:szCs w:val="28"/>
        </w:rPr>
        <w:t xml:space="preserve"> «</w:t>
      </w:r>
      <w:r w:rsidR="00A15646">
        <w:rPr>
          <w:b/>
          <w:sz w:val="28"/>
          <w:szCs w:val="28"/>
        </w:rPr>
        <w:t>Корпорации</w:t>
      </w:r>
      <w:r w:rsidRPr="001C500C">
        <w:rPr>
          <w:b/>
          <w:sz w:val="28"/>
          <w:szCs w:val="28"/>
        </w:rPr>
        <w:t>»</w:t>
      </w:r>
    </w:p>
    <w:p w:rsidR="005235A9" w:rsidRDefault="005235A9" w:rsidP="005235A9">
      <w:pPr>
        <w:jc w:val="center"/>
        <w:rPr>
          <w:sz w:val="28"/>
          <w:szCs w:val="28"/>
        </w:rPr>
      </w:pPr>
    </w:p>
    <w:p w:rsidR="005235A9" w:rsidRPr="001C500C" w:rsidRDefault="005235A9" w:rsidP="005235A9">
      <w:pPr>
        <w:jc w:val="center"/>
        <w:rPr>
          <w:sz w:val="28"/>
          <w:szCs w:val="28"/>
        </w:rPr>
      </w:pPr>
    </w:p>
    <w:p w:rsidR="005235A9" w:rsidRPr="00076EC6" w:rsidRDefault="00076EC6" w:rsidP="00076EC6">
      <w:pPr>
        <w:pStyle w:val="ConsNonformat"/>
        <w:widowControl/>
        <w:jc w:val="center"/>
        <w:rPr>
          <w:rFonts w:ascii="Times New Roman" w:hAnsi="Times New Roman" w:cs="Times New Roman"/>
          <w:bCs/>
          <w:sz w:val="28"/>
        </w:rPr>
      </w:pPr>
      <w:r w:rsidRPr="00076EC6">
        <w:rPr>
          <w:rFonts w:ascii="Times New Roman" w:hAnsi="Times New Roman" w:cs="Times New Roman"/>
          <w:bCs/>
          <w:sz w:val="28"/>
        </w:rPr>
        <w:t>(в рамках реализации 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1C500C" w:rsidRDefault="005235A9" w:rsidP="005235A9">
      <w:pPr>
        <w:jc w:val="cente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076EC6">
      <w:pPr>
        <w:rPr>
          <w:b/>
        </w:rPr>
      </w:pPr>
    </w:p>
    <w:p w:rsidR="005235A9" w:rsidRPr="001C500C" w:rsidRDefault="005235A9" w:rsidP="005235A9">
      <w:pPr>
        <w:rPr>
          <w:b/>
        </w:rPr>
      </w:pPr>
    </w:p>
    <w:p w:rsidR="005235A9" w:rsidRPr="001C500C" w:rsidRDefault="005235A9" w:rsidP="005235A9">
      <w:pPr>
        <w:jc w:val="center"/>
        <w:rPr>
          <w:b/>
        </w:rPr>
      </w:pPr>
    </w:p>
    <w:p w:rsidR="005235A9" w:rsidRPr="001C500C" w:rsidRDefault="005235A9" w:rsidP="005235A9">
      <w:pPr>
        <w:jc w:val="center"/>
        <w:rPr>
          <w:b/>
        </w:rPr>
      </w:pPr>
    </w:p>
    <w:p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rsidR="005235A9" w:rsidRPr="001C500C" w:rsidRDefault="005235A9" w:rsidP="005235A9">
      <w:pPr>
        <w:spacing w:after="0"/>
        <w:jc w:val="center"/>
        <w:rPr>
          <w:b/>
          <w:sz w:val="28"/>
          <w:szCs w:val="28"/>
        </w:rPr>
      </w:pPr>
      <w:r w:rsidRPr="001C500C">
        <w:rPr>
          <w:bCs/>
          <w:sz w:val="28"/>
          <w:szCs w:val="28"/>
        </w:rPr>
        <w:t>201</w:t>
      </w:r>
      <w:r w:rsidR="00076EC6">
        <w:rPr>
          <w:bCs/>
          <w:sz w:val="28"/>
          <w:szCs w:val="28"/>
        </w:rPr>
        <w:t>9</w:t>
      </w:r>
      <w:r w:rsidRPr="001C500C">
        <w:rPr>
          <w:bCs/>
          <w:sz w:val="28"/>
          <w:szCs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0B16F4" w:rsidRDefault="005235A9">
      <w:pPr>
        <w:pStyle w:val="10"/>
        <w:rPr>
          <w:rFonts w:asciiTheme="minorHAnsi" w:eastAsiaTheme="minorEastAsia" w:hAnsiTheme="minorHAnsi"/>
          <w:b w:val="0"/>
          <w:bCs w:val="0"/>
          <w:caps w:val="0"/>
          <w:sz w:val="22"/>
          <w:szCs w:val="22"/>
        </w:rPr>
      </w:pPr>
      <w:r w:rsidRPr="0003513E">
        <w:fldChar w:fldCharType="begin"/>
      </w:r>
      <w:r w:rsidRPr="0003513E">
        <w:instrText xml:space="preserve"> TOC \o "1-3" \h \z \u </w:instrText>
      </w:r>
      <w:r w:rsidRPr="0003513E">
        <w:fldChar w:fldCharType="separate"/>
      </w:r>
      <w:hyperlink w:anchor="_Toc5357884" w:history="1">
        <w:r w:rsidR="000B16F4" w:rsidRPr="00F931C1">
          <w:rPr>
            <w:rStyle w:val="af8"/>
          </w:rPr>
          <w:t>ПОЛОЖЕНИЕ</w:t>
        </w:r>
        <w:r w:rsidR="000B16F4">
          <w:rPr>
            <w:webHidden/>
          </w:rPr>
          <w:tab/>
        </w:r>
        <w:r w:rsidR="000B16F4">
          <w:rPr>
            <w:webHidden/>
          </w:rPr>
          <w:fldChar w:fldCharType="begin"/>
        </w:r>
        <w:r w:rsidR="000B16F4">
          <w:rPr>
            <w:webHidden/>
          </w:rPr>
          <w:instrText xml:space="preserve"> PAGEREF _Toc5357884 \h </w:instrText>
        </w:r>
        <w:r w:rsidR="00875F5D">
          <w:rPr>
            <w:webHidden/>
          </w:rPr>
        </w:r>
        <w:r w:rsidR="000B16F4">
          <w:rPr>
            <w:webHidden/>
          </w:rPr>
          <w:fldChar w:fldCharType="separate"/>
        </w:r>
        <w:r w:rsidR="00875F5D">
          <w:rPr>
            <w:webHidden/>
          </w:rPr>
          <w:t>1</w:t>
        </w:r>
        <w:r w:rsidR="000B16F4">
          <w:rPr>
            <w:webHidden/>
          </w:rPr>
          <w:fldChar w:fldCharType="end"/>
        </w:r>
      </w:hyperlink>
    </w:p>
    <w:p w:rsidR="000B16F4" w:rsidRPr="008315A1" w:rsidRDefault="000B16F4">
      <w:pPr>
        <w:pStyle w:val="31"/>
        <w:tabs>
          <w:tab w:val="right" w:leader="dot" w:pos="9627"/>
        </w:tabs>
        <w:rPr>
          <w:rFonts w:ascii="Times New Roman" w:hAnsi="Times New Roman"/>
          <w:noProof/>
        </w:rPr>
      </w:pPr>
      <w:hyperlink w:anchor="_Toc5357885" w:history="1">
        <w:r w:rsidRPr="008315A1">
          <w:rPr>
            <w:rStyle w:val="af8"/>
            <w:rFonts w:ascii="Times New Roman" w:hAnsi="Times New Roman"/>
            <w:b/>
            <w:noProof/>
          </w:rPr>
          <w:t>1. Общие положения</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_Toc5357885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3</w:t>
        </w:r>
        <w:r w:rsidRPr="008315A1">
          <w:rPr>
            <w:rFonts w:ascii="Times New Roman" w:hAnsi="Times New Roman"/>
            <w:noProof/>
            <w:webHidden/>
          </w:rPr>
          <w:fldChar w:fldCharType="end"/>
        </w:r>
      </w:hyperlink>
    </w:p>
    <w:p w:rsidR="000B16F4" w:rsidRPr="008315A1" w:rsidRDefault="000B16F4">
      <w:pPr>
        <w:pStyle w:val="31"/>
        <w:tabs>
          <w:tab w:val="right" w:leader="dot" w:pos="9627"/>
        </w:tabs>
        <w:rPr>
          <w:rFonts w:ascii="Times New Roman" w:hAnsi="Times New Roman"/>
          <w:noProof/>
        </w:rPr>
      </w:pPr>
      <w:hyperlink w:anchor="_Toc5357886" w:history="1">
        <w:r w:rsidRPr="008315A1">
          <w:rPr>
            <w:rStyle w:val="af8"/>
            <w:rFonts w:ascii="Times New Roman" w:hAnsi="Times New Roman"/>
            <w:b/>
            <w:noProof/>
          </w:rPr>
          <w:t>2. Участники конкурса и требования к представляемой информации</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_Toc5357886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3</w:t>
        </w:r>
        <w:r w:rsidRPr="008315A1">
          <w:rPr>
            <w:rFonts w:ascii="Times New Roman" w:hAnsi="Times New Roman"/>
            <w:noProof/>
            <w:webHidden/>
          </w:rPr>
          <w:fldChar w:fldCharType="end"/>
        </w:r>
      </w:hyperlink>
    </w:p>
    <w:p w:rsidR="000B16F4" w:rsidRPr="008315A1" w:rsidRDefault="000B16F4">
      <w:pPr>
        <w:pStyle w:val="31"/>
        <w:tabs>
          <w:tab w:val="right" w:leader="dot" w:pos="9627"/>
        </w:tabs>
        <w:rPr>
          <w:rFonts w:ascii="Times New Roman" w:hAnsi="Times New Roman"/>
          <w:noProof/>
        </w:rPr>
      </w:pPr>
      <w:hyperlink w:anchor="_Toc5357887" w:history="1">
        <w:r w:rsidRPr="008315A1">
          <w:rPr>
            <w:rStyle w:val="af8"/>
            <w:rFonts w:ascii="Times New Roman" w:hAnsi="Times New Roman"/>
            <w:b/>
            <w:noProof/>
          </w:rPr>
          <w:t>3. Условия участия в конкурсе и порядок финансирования</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_Toc5357887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6</w:t>
        </w:r>
        <w:r w:rsidRPr="008315A1">
          <w:rPr>
            <w:rFonts w:ascii="Times New Roman" w:hAnsi="Times New Roman"/>
            <w:noProof/>
            <w:webHidden/>
          </w:rPr>
          <w:fldChar w:fldCharType="end"/>
        </w:r>
      </w:hyperlink>
    </w:p>
    <w:p w:rsidR="000B16F4" w:rsidRPr="008315A1" w:rsidRDefault="000B16F4">
      <w:pPr>
        <w:pStyle w:val="31"/>
        <w:tabs>
          <w:tab w:val="right" w:leader="dot" w:pos="9627"/>
        </w:tabs>
        <w:rPr>
          <w:rFonts w:ascii="Times New Roman" w:hAnsi="Times New Roman"/>
          <w:noProof/>
        </w:rPr>
      </w:pPr>
      <w:hyperlink w:anchor="_Toc5357888" w:history="1">
        <w:r w:rsidRPr="008315A1">
          <w:rPr>
            <w:rStyle w:val="af8"/>
            <w:rFonts w:ascii="Times New Roman" w:hAnsi="Times New Roman"/>
            <w:b/>
            <w:noProof/>
          </w:rPr>
          <w:t>4. Порядок рассмотрения заявок</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_Toc5357888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9</w:t>
        </w:r>
        <w:r w:rsidRPr="008315A1">
          <w:rPr>
            <w:rFonts w:ascii="Times New Roman" w:hAnsi="Times New Roman"/>
            <w:noProof/>
            <w:webHidden/>
          </w:rPr>
          <w:fldChar w:fldCharType="end"/>
        </w:r>
      </w:hyperlink>
    </w:p>
    <w:p w:rsidR="000B16F4" w:rsidRPr="008315A1" w:rsidRDefault="000B16F4">
      <w:pPr>
        <w:pStyle w:val="31"/>
        <w:tabs>
          <w:tab w:val="right" w:leader="dot" w:pos="9627"/>
        </w:tabs>
        <w:rPr>
          <w:rFonts w:ascii="Times New Roman" w:hAnsi="Times New Roman"/>
          <w:noProof/>
        </w:rPr>
      </w:pPr>
      <w:hyperlink w:anchor="_Toc5357889" w:history="1">
        <w:r w:rsidRPr="008315A1">
          <w:rPr>
            <w:rStyle w:val="af8"/>
            <w:rFonts w:ascii="Times New Roman" w:hAnsi="Times New Roman"/>
            <w:b/>
            <w:noProof/>
          </w:rPr>
          <w:t>5. Порядок предоставления гранта</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_Toc5357889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11</w:t>
        </w:r>
        <w:r w:rsidRPr="008315A1">
          <w:rPr>
            <w:rFonts w:ascii="Times New Roman" w:hAnsi="Times New Roman"/>
            <w:noProof/>
            <w:webHidden/>
          </w:rPr>
          <w:fldChar w:fldCharType="end"/>
        </w:r>
      </w:hyperlink>
    </w:p>
    <w:p w:rsidR="000B16F4" w:rsidRDefault="000B16F4">
      <w:pPr>
        <w:pStyle w:val="31"/>
        <w:tabs>
          <w:tab w:val="right" w:leader="dot" w:pos="9627"/>
        </w:tabs>
        <w:rPr>
          <w:noProof/>
        </w:rPr>
      </w:pPr>
      <w:hyperlink w:anchor="_Toc5357890" w:history="1">
        <w:r w:rsidRPr="008315A1">
          <w:rPr>
            <w:rStyle w:val="af8"/>
            <w:rFonts w:ascii="Times New Roman" w:hAnsi="Times New Roman"/>
            <w:b/>
            <w:noProof/>
          </w:rPr>
          <w:t>6. Порядок заключения договора гранта с победителем конкурса</w:t>
        </w:r>
        <w:r w:rsidRPr="008315A1">
          <w:rPr>
            <w:rFonts w:ascii="Times New Roman" w:hAnsi="Times New Roman"/>
            <w:noProof/>
            <w:webHidden/>
          </w:rPr>
          <w:tab/>
        </w:r>
        <w:r w:rsidRPr="008315A1">
          <w:rPr>
            <w:rFonts w:ascii="Times New Roman" w:hAnsi="Times New Roman"/>
            <w:noProof/>
            <w:webHidden/>
          </w:rPr>
          <w:fldChar w:fldCharType="begin"/>
        </w:r>
        <w:r w:rsidRPr="008315A1">
          <w:rPr>
            <w:rFonts w:ascii="Times New Roman" w:hAnsi="Times New Roman"/>
            <w:noProof/>
            <w:webHidden/>
          </w:rPr>
          <w:instrText xml:space="preserve"> PAGEREF _Toc5357890 \h </w:instrText>
        </w:r>
        <w:r w:rsidR="00875F5D" w:rsidRPr="008315A1">
          <w:rPr>
            <w:rFonts w:ascii="Times New Roman" w:hAnsi="Times New Roman"/>
            <w:noProof/>
            <w:webHidden/>
          </w:rPr>
        </w:r>
        <w:r w:rsidRPr="008315A1">
          <w:rPr>
            <w:rFonts w:ascii="Times New Roman" w:hAnsi="Times New Roman"/>
            <w:noProof/>
            <w:webHidden/>
          </w:rPr>
          <w:fldChar w:fldCharType="separate"/>
        </w:r>
        <w:r w:rsidR="00875F5D">
          <w:rPr>
            <w:rFonts w:ascii="Times New Roman" w:hAnsi="Times New Roman"/>
            <w:noProof/>
            <w:webHidden/>
          </w:rPr>
          <w:t>14</w:t>
        </w:r>
        <w:r w:rsidRPr="008315A1">
          <w:rPr>
            <w:rFonts w:ascii="Times New Roman" w:hAnsi="Times New Roman"/>
            <w:noProof/>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1" w:history="1">
        <w:r w:rsidRPr="00F931C1">
          <w:rPr>
            <w:rStyle w:val="af8"/>
          </w:rPr>
          <w:t>ЗАЯВКА НА УЧАСТИЕ В КОНКУРСЕ</w:t>
        </w:r>
        <w:r>
          <w:rPr>
            <w:webHidden/>
          </w:rPr>
          <w:tab/>
        </w:r>
        <w:r>
          <w:rPr>
            <w:webHidden/>
          </w:rPr>
          <w:fldChar w:fldCharType="begin"/>
        </w:r>
        <w:r>
          <w:rPr>
            <w:webHidden/>
          </w:rPr>
          <w:instrText xml:space="preserve"> PAGEREF _Toc5357891 \h </w:instrText>
        </w:r>
        <w:r w:rsidR="00875F5D">
          <w:rPr>
            <w:webHidden/>
          </w:rPr>
        </w:r>
        <w:r>
          <w:rPr>
            <w:webHidden/>
          </w:rPr>
          <w:fldChar w:fldCharType="separate"/>
        </w:r>
        <w:r w:rsidR="00875F5D">
          <w:rPr>
            <w:webHidden/>
          </w:rPr>
          <w:t>15</w:t>
        </w:r>
        <w:r>
          <w:rPr>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2" w:history="1">
        <w:r w:rsidRPr="00F931C1">
          <w:rPr>
            <w:rStyle w:val="af8"/>
          </w:rPr>
          <w:t>СТРУКТУРА БИЗНЕС-ПЛАНА ИННОВАЦИОННОГО ПРОЕКТА</w:t>
        </w:r>
        <w:r>
          <w:rPr>
            <w:webHidden/>
          </w:rPr>
          <w:tab/>
        </w:r>
        <w:r>
          <w:rPr>
            <w:webHidden/>
          </w:rPr>
          <w:fldChar w:fldCharType="begin"/>
        </w:r>
        <w:r>
          <w:rPr>
            <w:webHidden/>
          </w:rPr>
          <w:instrText xml:space="preserve"> PAGEREF _Toc5357892 \h </w:instrText>
        </w:r>
        <w:r w:rsidR="00875F5D">
          <w:rPr>
            <w:webHidden/>
          </w:rPr>
        </w:r>
        <w:r>
          <w:rPr>
            <w:webHidden/>
          </w:rPr>
          <w:fldChar w:fldCharType="separate"/>
        </w:r>
        <w:r w:rsidR="00875F5D">
          <w:rPr>
            <w:webHidden/>
          </w:rPr>
          <w:t>17</w:t>
        </w:r>
        <w:r>
          <w:rPr>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3" w:history="1">
        <w:r w:rsidRPr="00F931C1">
          <w:rPr>
            <w:rStyle w:val="af8"/>
          </w:rPr>
          <w:t>ПЛАНОВЫЕ ПОКАЗАТЕЛИ РЕАЛИЗАЦИИ ИННОВАЦИОННОГО ПРОЕКТА</w:t>
        </w:r>
        <w:r>
          <w:rPr>
            <w:webHidden/>
          </w:rPr>
          <w:tab/>
        </w:r>
        <w:r>
          <w:rPr>
            <w:webHidden/>
          </w:rPr>
          <w:fldChar w:fldCharType="begin"/>
        </w:r>
        <w:r>
          <w:rPr>
            <w:webHidden/>
          </w:rPr>
          <w:instrText xml:space="preserve"> PAGEREF _Toc5357893 \h </w:instrText>
        </w:r>
        <w:r w:rsidR="00875F5D">
          <w:rPr>
            <w:webHidden/>
          </w:rPr>
        </w:r>
        <w:r>
          <w:rPr>
            <w:webHidden/>
          </w:rPr>
          <w:fldChar w:fldCharType="separate"/>
        </w:r>
        <w:r w:rsidR="00875F5D">
          <w:rPr>
            <w:webHidden/>
          </w:rPr>
          <w:t>20</w:t>
        </w:r>
        <w:r>
          <w:rPr>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4" w:history="1">
        <w:r w:rsidRPr="00F931C1">
          <w:rPr>
            <w:rStyle w:val="af8"/>
          </w:rPr>
          <w:t>ДО 20</w:t>
        </w:r>
        <w:r w:rsidRPr="00F931C1">
          <w:rPr>
            <w:rStyle w:val="af8"/>
            <w:lang w:eastAsia="x-none"/>
          </w:rPr>
          <w:t xml:space="preserve">24 </w:t>
        </w:r>
        <w:r w:rsidRPr="00F931C1">
          <w:rPr>
            <w:rStyle w:val="af8"/>
          </w:rPr>
          <w:t>ГОДА</w:t>
        </w:r>
        <w:r>
          <w:rPr>
            <w:webHidden/>
          </w:rPr>
          <w:tab/>
        </w:r>
        <w:r>
          <w:rPr>
            <w:webHidden/>
          </w:rPr>
          <w:fldChar w:fldCharType="begin"/>
        </w:r>
        <w:r>
          <w:rPr>
            <w:webHidden/>
          </w:rPr>
          <w:instrText xml:space="preserve"> PAGEREF _Toc5357894 \h </w:instrText>
        </w:r>
        <w:r w:rsidR="00875F5D">
          <w:rPr>
            <w:webHidden/>
          </w:rPr>
        </w:r>
        <w:r>
          <w:rPr>
            <w:webHidden/>
          </w:rPr>
          <w:fldChar w:fldCharType="separate"/>
        </w:r>
        <w:r w:rsidR="00875F5D">
          <w:rPr>
            <w:webHidden/>
          </w:rPr>
          <w:t>20</w:t>
        </w:r>
        <w:r>
          <w:rPr>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5" w:history="1">
        <w:r w:rsidRPr="00F931C1">
          <w:rPr>
            <w:rStyle w:val="af8"/>
          </w:rPr>
          <w:t>КРИТЕРИИ ОЦЕНКИ ЗАЯВОК НА УЧАСТИЕ В КОНКУРСЕ И ИХ ЗНАЧИМОСТЬ</w:t>
        </w:r>
        <w:r>
          <w:rPr>
            <w:webHidden/>
          </w:rPr>
          <w:tab/>
        </w:r>
        <w:r>
          <w:rPr>
            <w:webHidden/>
          </w:rPr>
          <w:fldChar w:fldCharType="begin"/>
        </w:r>
        <w:r>
          <w:rPr>
            <w:webHidden/>
          </w:rPr>
          <w:instrText xml:space="preserve"> PAGEREF _Toc5357895 \h </w:instrText>
        </w:r>
        <w:r w:rsidR="00875F5D">
          <w:rPr>
            <w:webHidden/>
          </w:rPr>
        </w:r>
        <w:r>
          <w:rPr>
            <w:webHidden/>
          </w:rPr>
          <w:fldChar w:fldCharType="separate"/>
        </w:r>
        <w:r w:rsidR="00875F5D">
          <w:rPr>
            <w:webHidden/>
          </w:rPr>
          <w:t>21</w:t>
        </w:r>
        <w:r>
          <w:rPr>
            <w:webHidden/>
          </w:rPr>
          <w:fldChar w:fldCharType="end"/>
        </w:r>
      </w:hyperlink>
    </w:p>
    <w:p w:rsidR="000B16F4" w:rsidRDefault="000B16F4">
      <w:pPr>
        <w:pStyle w:val="10"/>
        <w:rPr>
          <w:rFonts w:asciiTheme="minorHAnsi" w:eastAsiaTheme="minorEastAsia" w:hAnsiTheme="minorHAnsi"/>
          <w:b w:val="0"/>
          <w:bCs w:val="0"/>
          <w:caps w:val="0"/>
          <w:sz w:val="22"/>
          <w:szCs w:val="22"/>
        </w:rPr>
      </w:pPr>
      <w:hyperlink w:anchor="_Toc5357896" w:history="1">
        <w:r w:rsidRPr="00F931C1">
          <w:rPr>
            <w:rStyle w:val="af8"/>
            <w:lang w:val="x-none"/>
          </w:rPr>
          <w:t xml:space="preserve">ПРОЕКТ ДОГОВОРА </w:t>
        </w:r>
        <w:r w:rsidRPr="00F931C1">
          <w:rPr>
            <w:rStyle w:val="af8"/>
          </w:rPr>
          <w:t xml:space="preserve">ГРАНТА </w:t>
        </w:r>
        <w:r w:rsidRPr="00F931C1">
          <w:rPr>
            <w:rStyle w:val="af8"/>
            <w:lang w:val="x-none"/>
          </w:rPr>
          <w:t xml:space="preserve">НА </w:t>
        </w:r>
        <w:r w:rsidRPr="00F931C1">
          <w:rPr>
            <w:rStyle w:val="af8"/>
          </w:rPr>
          <w:t>ФИНАНСОВОЕ ОБЕСПЕЧЕНИЕ</w:t>
        </w:r>
        <w:r w:rsidRPr="00F931C1">
          <w:rPr>
            <w:rStyle w:val="af8"/>
            <w:lang w:val="x-none"/>
          </w:rPr>
          <w:t xml:space="preserve"> РАСХОДОВ</w:t>
        </w:r>
        <w:r>
          <w:rPr>
            <w:webHidden/>
          </w:rPr>
          <w:tab/>
        </w:r>
        <w:r>
          <w:rPr>
            <w:webHidden/>
          </w:rPr>
          <w:fldChar w:fldCharType="begin"/>
        </w:r>
        <w:r>
          <w:rPr>
            <w:webHidden/>
          </w:rPr>
          <w:instrText xml:space="preserve"> PAGEREF _Toc5357896 \h </w:instrText>
        </w:r>
        <w:r w:rsidR="00875F5D">
          <w:rPr>
            <w:webHidden/>
          </w:rPr>
        </w:r>
        <w:r>
          <w:rPr>
            <w:webHidden/>
          </w:rPr>
          <w:fldChar w:fldCharType="separate"/>
        </w:r>
        <w:r w:rsidR="00875F5D">
          <w:rPr>
            <w:webHidden/>
          </w:rPr>
          <w:t>23</w:t>
        </w:r>
        <w:r>
          <w:rPr>
            <w:webHidden/>
          </w:rPr>
          <w:fldChar w:fldCharType="end"/>
        </w:r>
      </w:hyperlink>
    </w:p>
    <w:p w:rsidR="005235A9" w:rsidRPr="001C500C" w:rsidRDefault="005235A9" w:rsidP="005235A9">
      <w:pPr>
        <w:spacing w:line="276" w:lineRule="auto"/>
      </w:pPr>
      <w:r w:rsidRPr="0003513E">
        <w:fldChar w:fldCharType="end"/>
      </w:r>
    </w:p>
    <w:p w:rsidR="005235A9" w:rsidRPr="001C500C" w:rsidRDefault="005235A9" w:rsidP="005235A9">
      <w:pPr>
        <w:spacing w:after="0" w:line="360" w:lineRule="auto"/>
        <w:ind w:left="4111"/>
        <w:jc w:val="center"/>
      </w:pPr>
    </w:p>
    <w:p w:rsidR="005235A9" w:rsidRPr="001C500C" w:rsidRDefault="005235A9" w:rsidP="005235A9">
      <w:pPr>
        <w:spacing w:after="0" w:line="360"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Default="005235A9" w:rsidP="005235A9">
      <w:pPr>
        <w:spacing w:after="0" w:line="276" w:lineRule="auto"/>
        <w:ind w:left="4111"/>
        <w:jc w:val="center"/>
      </w:pPr>
    </w:p>
    <w:p w:rsidR="005235A9" w:rsidRDefault="005235A9" w:rsidP="005235A9">
      <w:pPr>
        <w:spacing w:after="0" w:line="276" w:lineRule="auto"/>
      </w:pPr>
    </w:p>
    <w:p w:rsidR="005235A9"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after="0" w:line="276" w:lineRule="auto"/>
        <w:ind w:left="4111"/>
        <w:jc w:val="center"/>
      </w:pPr>
    </w:p>
    <w:p w:rsidR="005235A9" w:rsidRPr="001C500C" w:rsidRDefault="005235A9" w:rsidP="005235A9">
      <w:pPr>
        <w:spacing w:line="276" w:lineRule="auto"/>
      </w:pPr>
    </w:p>
    <w:p w:rsidR="005235A9" w:rsidRPr="001C500C" w:rsidRDefault="005235A9" w:rsidP="005235A9">
      <w:pPr>
        <w:spacing w:line="276" w:lineRule="auto"/>
      </w:pPr>
    </w:p>
    <w:p w:rsidR="005235A9" w:rsidRDefault="005235A9" w:rsidP="005235A9">
      <w:pPr>
        <w:spacing w:after="200" w:line="276" w:lineRule="auto"/>
        <w:jc w:val="left"/>
        <w:rPr>
          <w:b/>
          <w:szCs w:val="20"/>
          <w:lang w:val="x-none" w:eastAsia="x-none"/>
        </w:rPr>
      </w:pPr>
      <w:r>
        <w:rPr>
          <w:b/>
        </w:rPr>
        <w:br w:type="page"/>
      </w:r>
    </w:p>
    <w:p w:rsidR="005235A9" w:rsidRPr="001C500C" w:rsidRDefault="005235A9" w:rsidP="005235A9">
      <w:pPr>
        <w:pStyle w:val="3"/>
        <w:spacing w:before="0" w:after="0"/>
        <w:ind w:left="0"/>
        <w:rPr>
          <w:b/>
        </w:rPr>
      </w:pPr>
      <w:bookmarkStart w:id="3" w:name="_Toc5357885"/>
      <w:r w:rsidRPr="001C500C">
        <w:rPr>
          <w:b/>
        </w:rPr>
        <w:lastRenderedPageBreak/>
        <w:t>1. Общие положения</w:t>
      </w:r>
      <w:bookmarkEnd w:id="3"/>
    </w:p>
    <w:p w:rsidR="005235A9" w:rsidRPr="001C500C" w:rsidRDefault="005235A9" w:rsidP="005235A9">
      <w:pPr>
        <w:spacing w:after="0" w:line="276" w:lineRule="auto"/>
        <w:ind w:firstLine="567"/>
        <w:jc w:val="center"/>
      </w:pPr>
    </w:p>
    <w:p w:rsidR="005235A9" w:rsidRDefault="005235A9" w:rsidP="005235A9">
      <w:pPr>
        <w:spacing w:after="0" w:line="276" w:lineRule="auto"/>
        <w:ind w:firstLine="567"/>
      </w:pPr>
      <w:r w:rsidRPr="001C500C">
        <w:t>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w:t>
      </w:r>
      <w:r w:rsidR="002D0C5E">
        <w:t>, Грантодатель</w:t>
      </w:r>
      <w:r w:rsidRPr="001C500C">
        <w:t>) грантов малым инновационным предприятиям</w:t>
      </w:r>
      <w:r w:rsidR="00261883">
        <w:t xml:space="preserve"> (далее – МИП</w:t>
      </w:r>
      <w:r w:rsidR="002D0C5E">
        <w:t>, Грантополучатель</w:t>
      </w:r>
      <w:r w:rsidR="00261883">
        <w:t>)</w:t>
      </w:r>
      <w:r w:rsidRPr="001C500C">
        <w:t xml:space="preserve"> на финансовое обеспечение инновационных проектов, </w:t>
      </w:r>
      <w:r w:rsidR="004578A6" w:rsidRPr="004578A6">
        <w:t>на</w:t>
      </w:r>
      <w:r w:rsidR="004578A6">
        <w:t>правленных на</w:t>
      </w:r>
      <w:r w:rsidR="004578A6" w:rsidRPr="004578A6">
        <w:t xml:space="preserve"> </w:t>
      </w:r>
      <w:r w:rsidR="000E061B">
        <w:t>разработк</w:t>
      </w:r>
      <w:r w:rsidR="004578A6" w:rsidRPr="004578A6">
        <w:t xml:space="preserve">у и </w:t>
      </w:r>
      <w:r w:rsidR="004578A6">
        <w:t>создание</w:t>
      </w:r>
      <w:r w:rsidR="004578A6" w:rsidRPr="004578A6">
        <w:t xml:space="preserve"> производства </w:t>
      </w:r>
      <w:r w:rsidR="000E061B">
        <w:t xml:space="preserve">инновационной </w:t>
      </w:r>
      <w:r w:rsidR="004578A6" w:rsidRPr="004578A6">
        <w:t xml:space="preserve">продукции под задачи российских корпораций </w:t>
      </w:r>
      <w:r w:rsidRPr="001C500C">
        <w:t xml:space="preserve">(далее – </w:t>
      </w:r>
      <w:r w:rsidR="004578A6">
        <w:t>Заказчики</w:t>
      </w:r>
      <w:r w:rsidRPr="001C500C">
        <w:t>).</w:t>
      </w:r>
    </w:p>
    <w:p w:rsidR="00076EC6" w:rsidRPr="00B92F96" w:rsidRDefault="004578A6" w:rsidP="005235A9">
      <w:pPr>
        <w:spacing w:after="0" w:line="276" w:lineRule="auto"/>
        <w:ind w:firstLine="567"/>
      </w:pPr>
      <w:r>
        <w:t>Программа</w:t>
      </w:r>
      <w:r w:rsidR="00076EC6" w:rsidRPr="005550FF">
        <w:t xml:space="preserve"> реализуется в рамках </w:t>
      </w:r>
      <w:r w:rsidR="00076EC6">
        <w:t xml:space="preserve">мероприятий федерального проекта «Акселерация малого и среднего предпринимательства» национального проекта «Малое и среднее </w:t>
      </w:r>
      <w:r w:rsidR="00076EC6" w:rsidRPr="00B92F96">
        <w:t>предпринимательство и поддержка индивидуальной предпринимательской инициативы».</w:t>
      </w:r>
    </w:p>
    <w:p w:rsidR="00F54859" w:rsidRDefault="00B92F96" w:rsidP="005235A9">
      <w:pPr>
        <w:spacing w:after="0" w:line="276" w:lineRule="auto"/>
        <w:ind w:firstLine="567"/>
      </w:pPr>
      <w:r w:rsidRPr="00B92F96">
        <w:t xml:space="preserve">1.2. </w:t>
      </w:r>
      <w:r w:rsidR="00F54859" w:rsidRPr="00F54859">
        <w:t xml:space="preserve">В качестве </w:t>
      </w:r>
      <w:r w:rsidR="00F54859">
        <w:t>З</w:t>
      </w:r>
      <w:r w:rsidR="00F54859" w:rsidRPr="00F54859">
        <w:t>аказчиков рассматриваются корпорации, входящие в ТОП-500 рейтинга крупнейших компаний России (рейтинг РБК-500</w:t>
      </w:r>
      <w:r w:rsidR="00122177">
        <w:rPr>
          <w:rStyle w:val="a3"/>
        </w:rPr>
        <w:footnoteReference w:id="1"/>
      </w:r>
      <w:r w:rsidR="00F54859" w:rsidRPr="00F54859">
        <w:t>), а также их дочерние и зависимые общества.</w:t>
      </w:r>
    </w:p>
    <w:p w:rsidR="005235A9" w:rsidRPr="00261883" w:rsidRDefault="005235A9" w:rsidP="005235A9">
      <w:pPr>
        <w:spacing w:after="0" w:line="276" w:lineRule="auto"/>
        <w:ind w:firstLine="567"/>
      </w:pPr>
      <w:r w:rsidRPr="00261883">
        <w:t>1.</w:t>
      </w:r>
      <w:r w:rsidR="00261883" w:rsidRPr="00261883">
        <w:t>3</w:t>
      </w:r>
      <w:r w:rsidRPr="00261883">
        <w:t xml:space="preserve">. Гранты предоставляются </w:t>
      </w:r>
      <w:r w:rsidR="00261883" w:rsidRPr="00261883">
        <w:t>МИП</w:t>
      </w:r>
      <w:r w:rsidR="008315A1">
        <w:t>,</w:t>
      </w:r>
      <w:r w:rsidRPr="00261883">
        <w:t xml:space="preserve"> </w:t>
      </w:r>
      <w:r w:rsidR="00261883" w:rsidRPr="00261883">
        <w:t>отобранным по результатам конкурса, на финансовое обеспечение расходов</w:t>
      </w:r>
      <w:r w:rsidRPr="00261883">
        <w:t>, связанных с реализацией инновационных проектов</w:t>
      </w:r>
      <w:r w:rsidR="00261883" w:rsidRPr="00261883">
        <w:t>, с целью подготовки и создания производства новой продукции, отвечающей техническим, временным и стоимостным требованиям Заказчика.</w:t>
      </w:r>
    </w:p>
    <w:p w:rsidR="005235A9" w:rsidRDefault="005235A9" w:rsidP="005235A9">
      <w:pPr>
        <w:spacing w:after="0" w:line="276" w:lineRule="auto"/>
        <w:ind w:firstLine="567"/>
      </w:pPr>
      <w:r w:rsidRPr="00261883">
        <w:t>1.</w:t>
      </w:r>
      <w:r w:rsidR="00261883" w:rsidRPr="00261883">
        <w:t>4</w:t>
      </w:r>
      <w:r w:rsidRPr="00261883">
        <w:t>. Под инновационными проектами в контексте настоящего Положения (далее – инновационный проект)</w:t>
      </w:r>
      <w:r w:rsidRPr="001C500C">
        <w:t xml:space="preserve"> понимается комплекс направленных на достижение экономического эффекта мероприятий по осуществлению инноваций, в том числе</w:t>
      </w:r>
      <w:r w:rsidR="008315A1">
        <w:t>,</w:t>
      </w:r>
      <w:r w:rsidRPr="001C500C">
        <w:t xml:space="preserve"> по коммерциализации научных и (или) научно-технических результатов (в соответствии с Федеральным законом от 23.08.1996 № 127-ФЗ). </w:t>
      </w:r>
    </w:p>
    <w:p w:rsidR="005235A9" w:rsidRPr="001C500C" w:rsidRDefault="005235A9" w:rsidP="005235A9">
      <w:pPr>
        <w:spacing w:after="0" w:line="276" w:lineRule="auto"/>
      </w:pPr>
    </w:p>
    <w:p w:rsidR="005235A9" w:rsidRPr="001C500C" w:rsidRDefault="005235A9" w:rsidP="005235A9">
      <w:pPr>
        <w:pStyle w:val="3"/>
        <w:spacing w:before="0" w:after="0"/>
        <w:ind w:left="0"/>
        <w:rPr>
          <w:b/>
        </w:rPr>
      </w:pPr>
      <w:bookmarkStart w:id="4" w:name="_Toc5357886"/>
      <w:r w:rsidRPr="001C500C">
        <w:rPr>
          <w:b/>
        </w:rPr>
        <w:t>2. Участники конкурса и требования к представляемой информации</w:t>
      </w:r>
      <w:bookmarkEnd w:id="4"/>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2.1. 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 № 209-ФЗ (далее – малые инновационные предприятия)</w:t>
      </w:r>
      <w:r w:rsidR="006B05AD">
        <w:t xml:space="preserve">, </w:t>
      </w:r>
      <w:r w:rsidR="00B54083" w:rsidRPr="00ED0B0B">
        <w:rPr>
          <w:iCs/>
          <w:lang w:eastAsia="en-US"/>
        </w:rPr>
        <w:t>имеющие статус «Микропредприятие» или «Малое предприятие» в Едином реестре субъектов МСП</w:t>
      </w:r>
      <w:r w:rsidR="00B54083">
        <w:rPr>
          <w:rStyle w:val="a3"/>
        </w:rPr>
        <w:footnoteReference w:id="2"/>
      </w:r>
      <w:r w:rsidRPr="00F11CF6">
        <w:t>.</w:t>
      </w:r>
    </w:p>
    <w:p w:rsidR="005235A9" w:rsidRPr="001C500C" w:rsidRDefault="005235A9" w:rsidP="005235A9">
      <w:pPr>
        <w:spacing w:after="0" w:line="276" w:lineRule="auto"/>
        <w:ind w:firstLine="567"/>
      </w:pPr>
      <w:r w:rsidRPr="001C500C">
        <w:t>2.2. Требования к предоставляемой информации:</w:t>
      </w:r>
    </w:p>
    <w:p w:rsidR="005235A9" w:rsidRPr="001C500C" w:rsidRDefault="005235A9" w:rsidP="005235A9">
      <w:pPr>
        <w:spacing w:after="0" w:line="276" w:lineRule="auto"/>
        <w:ind w:firstLine="567"/>
      </w:pPr>
      <w:r w:rsidRPr="001C500C">
        <w:t>2.2.1. Для участия в конкурсе малое инновационное предприятие должно представить следующие документы:</w:t>
      </w:r>
    </w:p>
    <w:p w:rsidR="005235A9" w:rsidRPr="001C500C" w:rsidRDefault="005235A9" w:rsidP="005235A9">
      <w:pPr>
        <w:spacing w:after="0" w:line="276" w:lineRule="auto"/>
        <w:ind w:firstLine="567"/>
      </w:pPr>
      <w:r w:rsidRPr="001C500C">
        <w:t xml:space="preserve">а) </w:t>
      </w:r>
      <w:r w:rsidRPr="00B55D77">
        <w:t>заявку на участие в конкурсе</w:t>
      </w:r>
      <w:r w:rsidRPr="001C500C">
        <w:t xml:space="preserve"> по форме, представленной в </w:t>
      </w:r>
      <w:hyperlink w:anchor="_ЗАЯВКА_НА_УЧАСТИЕ_1" w:history="1">
        <w:r w:rsidRPr="00B55D77">
          <w:rPr>
            <w:rStyle w:val="af8"/>
          </w:rPr>
          <w:t>приложении № 1</w:t>
        </w:r>
      </w:hyperlink>
      <w:r w:rsidRPr="001C500C">
        <w:t xml:space="preserve"> к настоящему Положению и подписанную руководителем малого инновационного предприятия;</w:t>
      </w:r>
    </w:p>
    <w:p w:rsidR="005235A9" w:rsidRPr="00F11CF6" w:rsidRDefault="005235A9" w:rsidP="005235A9">
      <w:pPr>
        <w:spacing w:after="0" w:line="276" w:lineRule="auto"/>
        <w:ind w:firstLine="567"/>
      </w:pPr>
      <w:r w:rsidRPr="001C500C">
        <w:t>б</w:t>
      </w:r>
      <w:r w:rsidRPr="00F11CF6">
        <w:t xml:space="preserve">) </w:t>
      </w:r>
      <w:r w:rsidR="006B05AD" w:rsidRPr="00F11CF6">
        <w:t>выписку (сведения) из Единого государственного реестра юридических лиц, выданную не ранее, чем за 180 календарных дней до даты подачи заявки на участие в конкурсе</w:t>
      </w:r>
      <w:r w:rsidRPr="00F11CF6">
        <w:rPr>
          <w:rStyle w:val="a3"/>
        </w:rPr>
        <w:footnoteReference w:id="3"/>
      </w:r>
      <w:r w:rsidRPr="00F11CF6">
        <w:t>;</w:t>
      </w:r>
    </w:p>
    <w:p w:rsidR="005235A9" w:rsidRPr="00F11CF6" w:rsidRDefault="005235A9" w:rsidP="005235A9">
      <w:pPr>
        <w:spacing w:after="0" w:line="276" w:lineRule="auto"/>
        <w:ind w:firstLine="567"/>
      </w:pPr>
      <w:r w:rsidRPr="00F11CF6">
        <w:lastRenderedPageBreak/>
        <w:t>в) сведения о среднесписочной численности работников за 201</w:t>
      </w:r>
      <w:r w:rsidR="00076EC6">
        <w:t>6</w:t>
      </w:r>
      <w:r w:rsidRPr="00F11CF6">
        <w:t>, 201</w:t>
      </w:r>
      <w:r w:rsidR="00076EC6">
        <w:t>7</w:t>
      </w:r>
      <w:r w:rsidRPr="00F11CF6">
        <w:t xml:space="preserve"> и 201</w:t>
      </w:r>
      <w:r w:rsidR="00076EC6">
        <w:t>8</w:t>
      </w:r>
      <w:r w:rsidRPr="00F11CF6">
        <w:t xml:space="preserve"> годы по форме, утвержденной Федеральной налоговой службой</w:t>
      </w:r>
      <w:r w:rsidRPr="00F11CF6">
        <w:rPr>
          <w:rStyle w:val="a3"/>
        </w:rPr>
        <w:footnoteReference w:id="4"/>
      </w:r>
      <w:r w:rsidRPr="00F11CF6">
        <w:t>;</w:t>
      </w:r>
    </w:p>
    <w:p w:rsidR="005235A9" w:rsidRPr="00F11CF6" w:rsidRDefault="005235A9" w:rsidP="005235A9">
      <w:pPr>
        <w:spacing w:after="0" w:line="276" w:lineRule="auto"/>
        <w:ind w:firstLine="567"/>
      </w:pPr>
      <w:r w:rsidRPr="00F11CF6">
        <w:t>г) бухгалтерский баланс и отчет о финансовых результатах малого инновационного предприятия за 201</w:t>
      </w:r>
      <w:r w:rsidR="00076EC6">
        <w:t>6</w:t>
      </w:r>
      <w:r w:rsidRPr="00F11CF6">
        <w:t>, 201</w:t>
      </w:r>
      <w:r w:rsidR="00076EC6">
        <w:t>7</w:t>
      </w:r>
      <w:r w:rsidRPr="00F11CF6">
        <w:t xml:space="preserve"> и 201</w:t>
      </w:r>
      <w:r w:rsidR="00076EC6">
        <w:t>8</w:t>
      </w:r>
      <w:r w:rsidRPr="00F11CF6">
        <w:t xml:space="preserve"> годы</w:t>
      </w:r>
      <w:r w:rsidRPr="00F11CF6">
        <w:rPr>
          <w:rStyle w:val="a3"/>
        </w:rPr>
        <w:footnoteReference w:id="5"/>
      </w:r>
      <w:r w:rsidRPr="00F11CF6">
        <w:t>;</w:t>
      </w:r>
    </w:p>
    <w:p w:rsidR="005235A9" w:rsidRPr="00F11CF6" w:rsidRDefault="005235A9" w:rsidP="005235A9">
      <w:pPr>
        <w:spacing w:after="0" w:line="276" w:lineRule="auto"/>
        <w:ind w:firstLine="567"/>
      </w:pPr>
      <w:r w:rsidRPr="00F11CF6">
        <w:t>д) бизнес-план инновационного проекта (</w:t>
      </w:r>
      <w:hyperlink w:anchor="_СТРУКТУРА_БИЗНЕС-ПЛАНА_ИННОВАЦИОННО" w:history="1">
        <w:r w:rsidRPr="00F11CF6">
          <w:rPr>
            <w:rStyle w:val="af8"/>
          </w:rPr>
          <w:t>приложение № 2</w:t>
        </w:r>
      </w:hyperlink>
      <w:r w:rsidRPr="00F11CF6">
        <w:t>);</w:t>
      </w:r>
    </w:p>
    <w:p w:rsidR="005235A9" w:rsidRDefault="005235A9" w:rsidP="005235A9">
      <w:pPr>
        <w:spacing w:after="0" w:line="276" w:lineRule="auto"/>
        <w:ind w:firstLine="567"/>
      </w:pPr>
      <w:r w:rsidRPr="00F11CF6">
        <w:t>е) показатели реализации инновационного проекта до 202</w:t>
      </w:r>
      <w:r w:rsidR="00A339A2">
        <w:t>4</w:t>
      </w:r>
      <w:r w:rsidRPr="00F11CF6">
        <w:t xml:space="preserve"> года (</w:t>
      </w:r>
      <w:hyperlink w:anchor="_ПЛАНОВЫЕ_ПОКАЗАТЕЛИ_РЕАЛИЗАЦИИ" w:history="1">
        <w:r w:rsidRPr="00F11CF6">
          <w:rPr>
            <w:rStyle w:val="af8"/>
          </w:rPr>
          <w:t>приложение № 3</w:t>
        </w:r>
      </w:hyperlink>
      <w:r w:rsidRPr="00F11CF6">
        <w:t>);</w:t>
      </w:r>
    </w:p>
    <w:p w:rsidR="00F54859" w:rsidRPr="00F11CF6" w:rsidRDefault="00F54859" w:rsidP="005235A9">
      <w:pPr>
        <w:spacing w:after="0" w:line="276" w:lineRule="auto"/>
        <w:ind w:firstLine="567"/>
      </w:pPr>
      <w:r>
        <w:t xml:space="preserve">ж) </w:t>
      </w:r>
      <w:r w:rsidR="008520D6">
        <w:t>т</w:t>
      </w:r>
      <w:r w:rsidR="008520D6" w:rsidRPr="008520D6">
        <w:t>ехнические требования к создаваемому в рамках выполнения инновационного проекта продукту</w:t>
      </w:r>
      <w:r w:rsidR="003745B9">
        <w:rPr>
          <w:rStyle w:val="a3"/>
        </w:rPr>
        <w:footnoteReference w:id="6"/>
      </w:r>
      <w:r w:rsidR="008520D6" w:rsidRPr="008520D6">
        <w:rPr>
          <w:rStyle w:val="af8"/>
          <w:color w:val="auto"/>
          <w:u w:val="none"/>
        </w:rPr>
        <w:t xml:space="preserve"> </w:t>
      </w:r>
      <w:r w:rsidRPr="00F11CF6">
        <w:rPr>
          <w:rStyle w:val="af8"/>
          <w:color w:val="auto"/>
          <w:u w:val="none"/>
        </w:rPr>
        <w:t>(</w:t>
      </w:r>
      <w:hyperlink r:id="rId12" w:history="1">
        <w:r w:rsidRPr="00F11CF6">
          <w:rPr>
            <w:rStyle w:val="af8"/>
          </w:rPr>
          <w:t>заполняется в системе АС Фонд-М</w:t>
        </w:r>
      </w:hyperlink>
      <w:r w:rsidRPr="00F11CF6">
        <w:rPr>
          <w:rStyle w:val="af8"/>
          <w:color w:val="auto"/>
          <w:u w:val="none"/>
        </w:rPr>
        <w:t>)</w:t>
      </w:r>
      <w:r>
        <w:rPr>
          <w:rStyle w:val="af8"/>
          <w:color w:val="auto"/>
          <w:u w:val="none"/>
        </w:rPr>
        <w:t>;</w:t>
      </w:r>
    </w:p>
    <w:p w:rsidR="005235A9" w:rsidRPr="00F11CF6" w:rsidRDefault="00F54859" w:rsidP="005235A9">
      <w:pPr>
        <w:spacing w:after="0" w:line="276" w:lineRule="auto"/>
        <w:ind w:firstLine="567"/>
      </w:pPr>
      <w:r>
        <w:t>з</w:t>
      </w:r>
      <w:r w:rsidR="005235A9" w:rsidRPr="00F11CF6">
        <w:t>) смету расходов на выполнение инновационного проекта</w:t>
      </w:r>
      <w:r w:rsidR="009E3BB1">
        <w:t xml:space="preserve">, включая обоснование стоимости по каждой статье расходов </w:t>
      </w:r>
      <w:r w:rsidR="005235A9" w:rsidRPr="00F11CF6">
        <w:rPr>
          <w:rStyle w:val="af8"/>
          <w:color w:val="auto"/>
          <w:u w:val="none"/>
        </w:rPr>
        <w:t>(</w:t>
      </w:r>
      <w:hyperlink r:id="rId13" w:history="1">
        <w:r w:rsidR="005235A9" w:rsidRPr="00F11CF6">
          <w:rPr>
            <w:rStyle w:val="af8"/>
          </w:rPr>
          <w:t>заполняется в системе АС Фонд-М</w:t>
        </w:r>
      </w:hyperlink>
      <w:r w:rsidR="005235A9" w:rsidRPr="00F11CF6">
        <w:rPr>
          <w:rStyle w:val="af8"/>
          <w:color w:val="auto"/>
          <w:u w:val="none"/>
        </w:rPr>
        <w:t>);</w:t>
      </w:r>
    </w:p>
    <w:p w:rsidR="005235A9" w:rsidRPr="00F11CF6" w:rsidRDefault="00F54859" w:rsidP="005235A9">
      <w:pPr>
        <w:spacing w:after="0" w:line="276" w:lineRule="auto"/>
        <w:ind w:firstLine="567"/>
      </w:pPr>
      <w:r>
        <w:t>и</w:t>
      </w:r>
      <w:r w:rsidR="005235A9" w:rsidRPr="00F11CF6">
        <w:t>) 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hyperlink r:id="rId14" w:history="1">
        <w:r w:rsidR="005235A9" w:rsidRPr="00F11CF6">
          <w:rPr>
            <w:rStyle w:val="af8"/>
          </w:rPr>
          <w:t>заполняется в системе АС Фонд-М</w:t>
        </w:r>
      </w:hyperlink>
      <w:r w:rsidR="005235A9" w:rsidRPr="00F11CF6">
        <w:rPr>
          <w:rStyle w:val="af8"/>
          <w:color w:val="auto"/>
          <w:u w:val="none"/>
        </w:rPr>
        <w:t>);</w:t>
      </w:r>
    </w:p>
    <w:p w:rsidR="005235A9" w:rsidRPr="00F11CF6" w:rsidRDefault="00F54859" w:rsidP="005235A9">
      <w:pPr>
        <w:spacing w:after="0" w:line="276" w:lineRule="auto"/>
        <w:ind w:firstLine="567"/>
      </w:pPr>
      <w:r>
        <w:t>к</w:t>
      </w:r>
      <w:r w:rsidR="005235A9" w:rsidRPr="00F11CF6">
        <w:t>) документы, подтвер</w:t>
      </w:r>
      <w:r w:rsidR="00F41E14">
        <w:t xml:space="preserve">ждающие наличие внебюджетного </w:t>
      </w:r>
      <w:r w:rsidR="005235A9" w:rsidRPr="00F11CF6">
        <w:t>финансирования для реализации инновационного проекта в объеме не менее суммы запрашиваемого гранта (как минимум, один из документов):</w:t>
      </w:r>
    </w:p>
    <w:p w:rsidR="005235A9" w:rsidRPr="001C500C" w:rsidRDefault="005235A9" w:rsidP="005235A9">
      <w:pPr>
        <w:spacing w:after="0" w:line="276" w:lineRule="auto"/>
        <w:ind w:firstLine="567"/>
      </w:pPr>
      <w:r w:rsidRPr="00F11CF6">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p>
    <w:p w:rsidR="005235A9" w:rsidRDefault="005235A9" w:rsidP="005235A9">
      <w:pPr>
        <w:spacing w:after="0" w:line="276" w:lineRule="auto"/>
        <w:ind w:firstLine="567"/>
      </w:pPr>
      <w:r w:rsidRPr="001C500C">
        <w:t xml:space="preserve">- договор, предусматривающий перечисление денежных средств инвестора заявителю на реализацию инновационного проекта, </w:t>
      </w:r>
      <w:r w:rsidRPr="00724167">
        <w:t>и документы, подтверждающие платежеспособность инвестора (финансовая отчетность за последний календарный год и выписка с расчетного счета);</w:t>
      </w:r>
    </w:p>
    <w:p w:rsidR="00FA7722" w:rsidRDefault="00F54859" w:rsidP="005235A9">
      <w:pPr>
        <w:spacing w:after="0" w:line="276" w:lineRule="auto"/>
        <w:ind w:firstLine="567"/>
      </w:pPr>
      <w:r>
        <w:t>л</w:t>
      </w:r>
      <w:r w:rsidR="00E9483A">
        <w:t xml:space="preserve">) </w:t>
      </w:r>
      <w:r w:rsidR="00AA5D46">
        <w:t>заключенное между МИП и Заказчиком</w:t>
      </w:r>
      <w:r w:rsidR="00E74B69">
        <w:rPr>
          <w:rStyle w:val="a3"/>
        </w:rPr>
        <w:footnoteReference w:id="7"/>
      </w:r>
      <w:r w:rsidR="00AA5D46">
        <w:t xml:space="preserve"> </w:t>
      </w:r>
      <w:r w:rsidR="00E9483A">
        <w:t>соглашение о намерениях</w:t>
      </w:r>
      <w:r w:rsidR="009406D9">
        <w:t>,</w:t>
      </w:r>
      <w:r w:rsidR="00775553">
        <w:t xml:space="preserve"> и</w:t>
      </w:r>
      <w:r w:rsidR="00775553" w:rsidRPr="00775553">
        <w:t>/</w:t>
      </w:r>
      <w:r w:rsidR="00775553">
        <w:t>или договор поставки</w:t>
      </w:r>
      <w:r w:rsidR="006B455C">
        <w:t xml:space="preserve">, и/или договор </w:t>
      </w:r>
      <w:r w:rsidR="00775553">
        <w:t>купли-продажи</w:t>
      </w:r>
      <w:r w:rsidR="009406D9">
        <w:t>, и</w:t>
      </w:r>
      <w:r w:rsidR="009406D9" w:rsidRPr="009406D9">
        <w:t>/</w:t>
      </w:r>
      <w:r w:rsidR="009406D9">
        <w:t>или предварительный договор, и</w:t>
      </w:r>
      <w:r w:rsidR="009406D9" w:rsidRPr="009406D9">
        <w:t>/</w:t>
      </w:r>
      <w:r w:rsidR="009406D9">
        <w:t>или договор будущей вещи</w:t>
      </w:r>
      <w:r w:rsidR="002D0C5E">
        <w:t xml:space="preserve"> и/или иные документы</w:t>
      </w:r>
      <w:r w:rsidR="00E9483A">
        <w:t>, подтверждающ</w:t>
      </w:r>
      <w:r w:rsidR="002D0C5E">
        <w:t>ие з</w:t>
      </w:r>
      <w:r w:rsidR="00E9483A">
        <w:t>аинтересованность Заказчика в создаваемом продукте</w:t>
      </w:r>
      <w:r w:rsidR="00FA7722">
        <w:rPr>
          <w:rStyle w:val="a3"/>
          <w:color w:val="000000"/>
          <w:sz w:val="28"/>
          <w:szCs w:val="28"/>
        </w:rPr>
        <w:footnoteReference w:id="8"/>
      </w:r>
      <w:r w:rsidR="00FA7722">
        <w:t>.</w:t>
      </w:r>
    </w:p>
    <w:p w:rsidR="00E9483A" w:rsidRDefault="00FA7722" w:rsidP="005235A9">
      <w:pPr>
        <w:spacing w:after="0" w:line="276" w:lineRule="auto"/>
        <w:ind w:firstLine="567"/>
      </w:pPr>
      <w:r>
        <w:t>Указанное соглашение/договор должно обязательно</w:t>
      </w:r>
      <w:r w:rsidR="00E9483A">
        <w:t xml:space="preserve"> содержа</w:t>
      </w:r>
      <w:r>
        <w:t>ть</w:t>
      </w:r>
      <w:r w:rsidR="002D0C5E">
        <w:t xml:space="preserve"> </w:t>
      </w:r>
      <w:r w:rsidR="00E9483A">
        <w:t>информацию о</w:t>
      </w:r>
      <w:r w:rsidR="00E9483A" w:rsidRPr="004D4D5E">
        <w:t xml:space="preserve"> </w:t>
      </w:r>
      <w:r w:rsidR="00E9483A">
        <w:t xml:space="preserve">требуемых Заказчиком </w:t>
      </w:r>
      <w:r w:rsidR="00E9483A" w:rsidRPr="004D4D5E">
        <w:t>технически</w:t>
      </w:r>
      <w:r w:rsidR="00E9483A">
        <w:t>х</w:t>
      </w:r>
      <w:r w:rsidR="00E9483A" w:rsidRPr="004D4D5E">
        <w:t xml:space="preserve"> параметр</w:t>
      </w:r>
      <w:r w:rsidR="00E9483A">
        <w:t>ах</w:t>
      </w:r>
      <w:r w:rsidR="00E9483A" w:rsidRPr="004D4D5E">
        <w:t>, стоимости и срока</w:t>
      </w:r>
      <w:r w:rsidR="00E9483A">
        <w:t>х</w:t>
      </w:r>
      <w:r w:rsidR="00E9483A" w:rsidRPr="004D4D5E">
        <w:t xml:space="preserve"> </w:t>
      </w:r>
      <w:r w:rsidR="00B30AB7">
        <w:t xml:space="preserve">поставки </w:t>
      </w:r>
      <w:r w:rsidR="009406D9">
        <w:t xml:space="preserve">продукта </w:t>
      </w:r>
      <w:r w:rsidR="00334D43">
        <w:t xml:space="preserve">инновационного </w:t>
      </w:r>
      <w:r w:rsidR="009406D9">
        <w:t>проекта</w:t>
      </w:r>
      <w:r w:rsidR="00E9483A">
        <w:t>;</w:t>
      </w:r>
    </w:p>
    <w:p w:rsidR="006A2B33" w:rsidRPr="00AD6A49" w:rsidRDefault="00F54859" w:rsidP="006F5E17">
      <w:pPr>
        <w:tabs>
          <w:tab w:val="left" w:pos="1418"/>
        </w:tabs>
        <w:spacing w:after="0" w:line="276" w:lineRule="auto"/>
        <w:ind w:firstLine="567"/>
      </w:pPr>
      <w:r>
        <w:t>м</w:t>
      </w:r>
      <w:r w:rsidR="006A2B33" w:rsidRPr="00AD6A49">
        <w:t>) описание опыта МИП по реализации проектов по схожей тематик</w:t>
      </w:r>
      <w:r w:rsidR="00B54083">
        <w:t>е</w:t>
      </w:r>
      <w:r w:rsidR="006A2B33" w:rsidRPr="00AD6A49">
        <w:t xml:space="preserve"> и/или в смежных областях с приложением подтверждающих документов;</w:t>
      </w:r>
    </w:p>
    <w:p w:rsidR="00AD6A49" w:rsidRPr="00AD6A49" w:rsidRDefault="00F54859" w:rsidP="00AD6A49">
      <w:pPr>
        <w:spacing w:after="0" w:line="276" w:lineRule="auto"/>
        <w:ind w:firstLine="567"/>
      </w:pPr>
      <w:r>
        <w:lastRenderedPageBreak/>
        <w:t>н</w:t>
      </w:r>
      <w:r w:rsidR="006A2B33" w:rsidRPr="00AD6A49">
        <w:t xml:space="preserve">) описание </w:t>
      </w:r>
      <w:r w:rsidR="008E5377" w:rsidRPr="00AD6A49">
        <w:t xml:space="preserve">сформированной </w:t>
      </w:r>
      <w:r w:rsidR="006A2B33" w:rsidRPr="00AD6A49">
        <w:t>кооперационной цепочки</w:t>
      </w:r>
      <w:r w:rsidR="00AD6A49" w:rsidRPr="00AD6A49">
        <w:rPr>
          <w:rStyle w:val="a3"/>
        </w:rPr>
        <w:footnoteReference w:id="9"/>
      </w:r>
      <w:r w:rsidR="006A2B33" w:rsidRPr="00AD6A49">
        <w:t xml:space="preserve"> </w:t>
      </w:r>
      <w:r w:rsidR="00AD6A49" w:rsidRPr="00AD6A49">
        <w:t xml:space="preserve">(в случае, если для создания </w:t>
      </w:r>
      <w:r w:rsidR="00334D43">
        <w:t xml:space="preserve">инновационного </w:t>
      </w:r>
      <w:r w:rsidR="00AD6A49" w:rsidRPr="00AD6A49">
        <w:t xml:space="preserve">продукта под требования Заказчика требуется привлечение сторонних организаций, а также в случае, если проект МИПа направлен на создание какой-либо составной части / узла более общего </w:t>
      </w:r>
      <w:r w:rsidR="00334D43">
        <w:t xml:space="preserve">(конечного) </w:t>
      </w:r>
      <w:r w:rsidR="00AD6A49" w:rsidRPr="00AD6A49">
        <w:t xml:space="preserve">технического решения / изделия, разрабатываемого в интересах Заказчика), а также </w:t>
      </w:r>
      <w:r w:rsidR="006A2B33" w:rsidRPr="00AD6A49">
        <w:t>дорожн</w:t>
      </w:r>
      <w:r w:rsidR="00AD6A49">
        <w:t>ая</w:t>
      </w:r>
      <w:r w:rsidR="006A2B33" w:rsidRPr="00AD6A49">
        <w:t xml:space="preserve"> карт</w:t>
      </w:r>
      <w:r w:rsidR="00AD6A49">
        <w:t>а</w:t>
      </w:r>
      <w:r w:rsidR="00AD6A49" w:rsidRPr="00AD6A49">
        <w:t xml:space="preserve"> (план-график</w:t>
      </w:r>
      <w:r w:rsidR="006A2B33" w:rsidRPr="00AD6A49">
        <w:t xml:space="preserve">) </w:t>
      </w:r>
      <w:r w:rsidR="00AD6A49" w:rsidRPr="00AD6A49">
        <w:t xml:space="preserve">реализации </w:t>
      </w:r>
      <w:r w:rsidR="00334D43">
        <w:t xml:space="preserve">инновационного </w:t>
      </w:r>
      <w:r w:rsidR="006A2B33" w:rsidRPr="00AD6A49">
        <w:t>проекта</w:t>
      </w:r>
      <w:r w:rsidR="00AD6A49" w:rsidRPr="00AD6A49">
        <w:rPr>
          <w:rStyle w:val="a3"/>
        </w:rPr>
        <w:footnoteReference w:id="10"/>
      </w:r>
      <w:r w:rsidR="00AD6A49" w:rsidRPr="00AD6A49">
        <w:t>;</w:t>
      </w:r>
    </w:p>
    <w:p w:rsidR="005235A9" w:rsidRPr="001C500C" w:rsidRDefault="00F54859" w:rsidP="005235A9">
      <w:pPr>
        <w:spacing w:after="0" w:line="276" w:lineRule="auto"/>
        <w:ind w:firstLine="567"/>
      </w:pPr>
      <w:r>
        <w:t>о</w:t>
      </w:r>
      <w:r w:rsidR="005235A9" w:rsidRPr="00724167">
        <w:t xml:space="preserve">) справку о полученном коммерческом результате по прошлому проекту, поддержанному </w:t>
      </w:r>
      <w:r w:rsidR="008A20BD" w:rsidRPr="00724167">
        <w:t>Фондом в случае, если</w:t>
      </w:r>
      <w:r w:rsidR="005235A9" w:rsidRPr="00724167">
        <w:t xml:space="preserve"> малое инновационное предприятие ранее побеждало в программах Фонда (представляется в свободной форме на бланке заявителя</w:t>
      </w:r>
      <w:r w:rsidR="00F41E14">
        <w:t>, с обязательным сопоставлением с плановыми показателями развития малого инновационного предприятия</w:t>
      </w:r>
      <w:r w:rsidR="005235A9" w:rsidRPr="00724167">
        <w:t>).</w:t>
      </w:r>
    </w:p>
    <w:p w:rsidR="005235A9" w:rsidRPr="001C500C" w:rsidRDefault="005235A9" w:rsidP="005235A9">
      <w:pPr>
        <w:spacing w:after="0" w:line="276" w:lineRule="auto"/>
        <w:ind w:firstLine="567"/>
      </w:pPr>
      <w:r w:rsidRPr="001C500C">
        <w:t>Заявки, не содержащие документов, указанных в</w:t>
      </w:r>
      <w:r>
        <w:t xml:space="preserve"> </w:t>
      </w:r>
      <w:r w:rsidRPr="001C500C">
        <w:t>п.2.2.1</w:t>
      </w:r>
      <w:r>
        <w:t xml:space="preserve"> и</w:t>
      </w:r>
      <w:r w:rsidR="004578A6">
        <w:t>/или</w:t>
      </w:r>
      <w:r>
        <w:t xml:space="preserve"> не соответствующие требованиям п.2.1</w:t>
      </w:r>
      <w:r w:rsidRPr="001C500C">
        <w:t>, снимаются с рассмотрения в конкурсе.</w:t>
      </w:r>
    </w:p>
    <w:p w:rsidR="005235A9" w:rsidRPr="001C500C" w:rsidRDefault="005235A9" w:rsidP="005235A9">
      <w:pPr>
        <w:spacing w:after="0" w:line="276" w:lineRule="auto"/>
        <w:ind w:firstLine="567"/>
      </w:pPr>
      <w:r w:rsidRPr="001C500C">
        <w:t>2.2.2. Малое инновационное предприятие может дополнительно представить следующие документы:</w:t>
      </w:r>
    </w:p>
    <w:p w:rsidR="005235A9" w:rsidRPr="001C500C" w:rsidRDefault="005235A9" w:rsidP="005235A9">
      <w:pPr>
        <w:spacing w:after="0" w:line="276" w:lineRule="auto"/>
        <w:ind w:firstLine="567"/>
      </w:pPr>
      <w:r w:rsidRPr="001C500C">
        <w:t xml:space="preserve"> а)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5235A9" w:rsidRPr="001C500C" w:rsidRDefault="005235A9" w:rsidP="005235A9">
      <w:pPr>
        <w:spacing w:after="0" w:line="276" w:lineRule="auto"/>
        <w:ind w:firstLine="567"/>
      </w:pPr>
      <w:r w:rsidRPr="001C500C">
        <w:t>б) подтверждение статуса участника инновационного территориального кластера (заверенная руководителем малого инновационного предприятия выписка из утвержденной программы развития пилотного ИТК или письмо руководителя уполномоченного органа государственной власти субъекта Российской Федерации или руководителя специализированной организации кластера, подтверждающее, что малое инновационное предприятие является участником кластера);</w:t>
      </w:r>
    </w:p>
    <w:p w:rsidR="005235A9" w:rsidRPr="00F11CF6" w:rsidRDefault="004912E5" w:rsidP="005235A9">
      <w:pPr>
        <w:spacing w:after="0" w:line="276" w:lineRule="auto"/>
        <w:ind w:firstLine="567"/>
      </w:pPr>
      <w:r w:rsidRPr="00F11CF6">
        <w:t>в</w:t>
      </w:r>
      <w:r w:rsidR="005235A9" w:rsidRPr="00F11CF6">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00806574">
        <w:t xml:space="preserve"> иным заказчикам</w:t>
      </w:r>
      <w:r w:rsidR="005235A9" w:rsidRPr="00F11CF6">
        <w:t>;</w:t>
      </w:r>
    </w:p>
    <w:p w:rsidR="005235A9" w:rsidRDefault="004912E5" w:rsidP="005235A9">
      <w:pPr>
        <w:spacing w:after="0" w:line="276" w:lineRule="auto"/>
        <w:ind w:firstLine="567"/>
      </w:pPr>
      <w:r w:rsidRPr="00F11CF6">
        <w:t>г</w:t>
      </w:r>
      <w:r w:rsidR="005235A9" w:rsidRPr="00F11CF6">
        <w:t>) документы, подтверждающие права предприятия на результаты интеллектуальной деятельности и приравненные к ним средства индивидуализации, предусмотренные Граждански</w:t>
      </w:r>
      <w:r w:rsidR="00183CC9">
        <w:t>м кодексом Российской Федерации;</w:t>
      </w:r>
    </w:p>
    <w:p w:rsidR="00183CC9" w:rsidRPr="00F11CF6" w:rsidRDefault="00183CC9" w:rsidP="005235A9">
      <w:pPr>
        <w:spacing w:after="0" w:line="276" w:lineRule="auto"/>
        <w:ind w:firstLine="567"/>
      </w:pPr>
      <w:r>
        <w:t>д</w:t>
      </w:r>
      <w:r w:rsidRPr="00384EFF">
        <w:t>) документы, подтверждающие наличие у МИП необходимых лицензий и разрешительных документов (при необходимости)</w:t>
      </w:r>
      <w:r>
        <w:t>.</w:t>
      </w:r>
    </w:p>
    <w:p w:rsidR="005235A9" w:rsidRPr="00F11CF6" w:rsidRDefault="005235A9" w:rsidP="005235A9">
      <w:pPr>
        <w:spacing w:after="0" w:line="276" w:lineRule="auto"/>
        <w:ind w:firstLine="567"/>
      </w:pPr>
      <w:r w:rsidRPr="00F11CF6">
        <w:t xml:space="preserve">2.2.3. Оформление и подача заявок производится в сети Интернет по адресу </w:t>
      </w:r>
      <w:hyperlink r:id="rId15" w:history="1">
        <w:r w:rsidRPr="00F11CF6">
          <w:rPr>
            <w:rStyle w:val="af8"/>
          </w:rPr>
          <w:t>http://online.fasie.ru</w:t>
        </w:r>
      </w:hyperlink>
      <w:r w:rsidRPr="00F11CF6">
        <w:t xml:space="preserve"> путем заполнения всех форм и вложением в электронном виде документов. </w:t>
      </w:r>
    </w:p>
    <w:p w:rsidR="005235A9" w:rsidRPr="00F11CF6" w:rsidRDefault="005235A9" w:rsidP="005235A9">
      <w:pPr>
        <w:spacing w:after="0" w:line="276" w:lineRule="auto"/>
        <w:ind w:firstLine="567"/>
      </w:pPr>
      <w:r w:rsidRPr="00F11CF6">
        <w:t xml:space="preserve">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w:t>
      </w:r>
      <w:r w:rsidRPr="00F11CF6">
        <w:lastRenderedPageBreak/>
        <w:t>заголовком документа. Заявки, поступившие на бумажном носителе, не рассматриваются и не возвращаются Заявителю.</w:t>
      </w:r>
    </w:p>
    <w:p w:rsidR="005235A9" w:rsidRPr="00F11CF6" w:rsidRDefault="005235A9" w:rsidP="005235A9">
      <w:pPr>
        <w:spacing w:after="0" w:line="276" w:lineRule="auto"/>
        <w:ind w:firstLine="567"/>
      </w:pPr>
      <w:r w:rsidRPr="00F11CF6">
        <w:t>2.2.</w:t>
      </w:r>
      <w:r w:rsidR="00F11CF6" w:rsidRPr="00F11CF6">
        <w:t>4</w:t>
      </w:r>
      <w:r w:rsidRPr="00F11CF6">
        <w:t>. Другие обязательные требования:</w:t>
      </w:r>
    </w:p>
    <w:p w:rsidR="004912E5" w:rsidRPr="005A7612" w:rsidRDefault="004912E5" w:rsidP="004912E5">
      <w:pPr>
        <w:spacing w:after="0" w:line="276" w:lineRule="auto"/>
        <w:ind w:firstLine="567"/>
      </w:pPr>
      <w:r w:rsidRPr="00F11CF6">
        <w:t>- предприятием должны быть представлены</w:t>
      </w:r>
      <w:r w:rsidRPr="005A7612">
        <w:t xml:space="preserve"> достоверные сведения, содержащиеся в документах, предоставленных в составе заявки;</w:t>
      </w:r>
    </w:p>
    <w:p w:rsidR="004912E5" w:rsidRPr="005A7612" w:rsidRDefault="004912E5" w:rsidP="004912E5">
      <w:pPr>
        <w:spacing w:after="0" w:line="276" w:lineRule="auto"/>
        <w:ind w:firstLine="567"/>
      </w:pPr>
      <w:r w:rsidRPr="005A7612">
        <w:t>- предприятием не должны быть нарушены авторские и иные права третьих лиц, предприятие должно осуществить защиту прав на результаты интеллектуальной деятельности по заявляемому проекту;</w:t>
      </w:r>
    </w:p>
    <w:p w:rsidR="004912E5" w:rsidRPr="005A7612" w:rsidRDefault="004912E5" w:rsidP="004912E5">
      <w:pPr>
        <w:spacing w:after="0" w:line="276" w:lineRule="auto"/>
        <w:ind w:firstLine="567"/>
      </w:pPr>
      <w:r w:rsidRPr="005A7612">
        <w:t xml:space="preserve">- </w:t>
      </w:r>
      <w:r>
        <w:t>проект</w:t>
      </w:r>
      <w:r w:rsidRPr="005A7612">
        <w:t>, на выполне</w:t>
      </w:r>
      <w:r>
        <w:t>ние которого</w:t>
      </w:r>
      <w:r w:rsidRPr="005A7612">
        <w:t xml:space="preserve"> запрашиваются средства Фонда, не долж</w:t>
      </w:r>
      <w:r w:rsidR="004C68D1">
        <w:t>ен</w:t>
      </w:r>
      <w:r w:rsidRPr="005A7612">
        <w:t xml:space="preserve"> был</w:t>
      </w:r>
      <w:r w:rsidR="00A43B2B">
        <w:t xml:space="preserve"> </w:t>
      </w:r>
      <w:r w:rsidRPr="005A7612">
        <w:t>ранее финансироваться из других бюджетных источников;</w:t>
      </w:r>
    </w:p>
    <w:p w:rsidR="004912E5" w:rsidRDefault="004912E5" w:rsidP="004912E5">
      <w:pPr>
        <w:spacing w:after="0" w:line="276" w:lineRule="auto"/>
        <w:ind w:firstLine="567"/>
      </w:pPr>
      <w:r w:rsidRPr="005A7612">
        <w:t>- предприятие не должно иметь открытых договоров на получение государственных субсидий с Фондом (в соответствии со статьей 14 Федерального закона № 209-ФЗ от 24.07.2007);</w:t>
      </w:r>
    </w:p>
    <w:p w:rsidR="00717E91" w:rsidRPr="00ED0B0B" w:rsidRDefault="00717E91" w:rsidP="00717E91">
      <w:pPr>
        <w:spacing w:after="0" w:line="276" w:lineRule="auto"/>
        <w:ind w:firstLine="567"/>
      </w:pPr>
      <w:r w:rsidRPr="00ED0B0B">
        <w:t xml:space="preserve">- региональные представители Фонда не могут занимать руководящие должности и получать финансирование на предприятии; </w:t>
      </w:r>
    </w:p>
    <w:p w:rsidR="004912E5" w:rsidRPr="005A7612" w:rsidRDefault="004912E5" w:rsidP="004912E5">
      <w:pPr>
        <w:spacing w:after="0" w:line="276" w:lineRule="auto"/>
        <w:ind w:firstLine="567"/>
      </w:pPr>
      <w:r w:rsidRPr="005A7612">
        <w:t>- 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912E5" w:rsidRPr="005A7612" w:rsidRDefault="004912E5" w:rsidP="004912E5">
      <w:pPr>
        <w:spacing w:after="0" w:line="276" w:lineRule="auto"/>
        <w:ind w:firstLine="567"/>
      </w:pPr>
      <w:r w:rsidRPr="005A7612">
        <w:t>В случа</w:t>
      </w:r>
      <w:r w:rsidR="00F11CF6">
        <w:t>е</w:t>
      </w:r>
      <w:r w:rsidRPr="005A7612">
        <w:t xml:space="preserve"> нарушения указанных требований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4912E5" w:rsidRDefault="004912E5" w:rsidP="002F5FCF">
      <w:pPr>
        <w:pStyle w:val="3"/>
        <w:spacing w:before="0" w:after="0"/>
        <w:ind w:left="0"/>
        <w:rPr>
          <w:b/>
          <w:lang w:eastAsia="x-none"/>
        </w:rPr>
      </w:pPr>
    </w:p>
    <w:p w:rsidR="002F5FCF" w:rsidRPr="001C500C" w:rsidRDefault="002F5FCF" w:rsidP="002F5FCF">
      <w:pPr>
        <w:pStyle w:val="3"/>
        <w:spacing w:before="0" w:after="0"/>
        <w:ind w:left="0"/>
        <w:rPr>
          <w:b/>
        </w:rPr>
      </w:pPr>
      <w:bookmarkStart w:id="5" w:name="_Toc5357887"/>
      <w:r w:rsidRPr="001C500C">
        <w:rPr>
          <w:b/>
        </w:rPr>
        <w:t>3. Условия участия в конкурсе и порядок финансирования</w:t>
      </w:r>
      <w:bookmarkEnd w:id="5"/>
    </w:p>
    <w:p w:rsidR="002F5FCF" w:rsidRPr="001C500C" w:rsidRDefault="002F5FCF" w:rsidP="002F5FCF">
      <w:pPr>
        <w:spacing w:after="0" w:line="276" w:lineRule="auto"/>
        <w:ind w:firstLine="567"/>
      </w:pPr>
    </w:p>
    <w:p w:rsidR="00D521B0" w:rsidRDefault="002F5FCF" w:rsidP="00D521B0">
      <w:pPr>
        <w:spacing w:after="0" w:line="276" w:lineRule="auto"/>
        <w:ind w:firstLine="567"/>
      </w:pPr>
      <w:r w:rsidRPr="001C500C">
        <w:t xml:space="preserve">3.1. </w:t>
      </w:r>
      <w:r w:rsidR="00D521B0" w:rsidRPr="001C500C">
        <w:t xml:space="preserve">Конкурс проводится </w:t>
      </w:r>
      <w:r w:rsidR="00521804" w:rsidRPr="005550FF">
        <w:t xml:space="preserve">в рамках </w:t>
      </w:r>
      <w:r w:rsidR="00521804">
        <w:t>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1A5AA6">
        <w:t>.</w:t>
      </w:r>
    </w:p>
    <w:p w:rsidR="001521B0" w:rsidRDefault="001521B0" w:rsidP="001521B0">
      <w:pPr>
        <w:spacing w:after="0" w:line="276" w:lineRule="auto"/>
        <w:ind w:firstLine="567"/>
      </w:pPr>
      <w:r>
        <w:t>3.2. В рамках конкурса отбираются проекты по следующим тематическим направлениям:</w:t>
      </w:r>
    </w:p>
    <w:p w:rsidR="001521B0" w:rsidRDefault="001521B0" w:rsidP="001521B0">
      <w:pPr>
        <w:pStyle w:val="a6"/>
        <w:numPr>
          <w:ilvl w:val="0"/>
          <w:numId w:val="20"/>
        </w:numPr>
        <w:spacing w:after="0" w:line="276" w:lineRule="auto"/>
      </w:pPr>
      <w:r>
        <w:t>Н1. Цифровые технологии;</w:t>
      </w:r>
    </w:p>
    <w:p w:rsidR="001521B0" w:rsidRDefault="001521B0" w:rsidP="001521B0">
      <w:pPr>
        <w:pStyle w:val="a6"/>
        <w:numPr>
          <w:ilvl w:val="0"/>
          <w:numId w:val="20"/>
        </w:numPr>
        <w:spacing w:after="0" w:line="276" w:lineRule="auto"/>
      </w:pPr>
      <w:r>
        <w:t>Н2. Медицина и технологии здоровьесбережения;</w:t>
      </w:r>
    </w:p>
    <w:p w:rsidR="001521B0" w:rsidRDefault="001521B0" w:rsidP="001521B0">
      <w:pPr>
        <w:pStyle w:val="a6"/>
        <w:numPr>
          <w:ilvl w:val="0"/>
          <w:numId w:val="20"/>
        </w:numPr>
        <w:spacing w:after="0" w:line="276" w:lineRule="auto"/>
      </w:pPr>
      <w:r>
        <w:t>Н3. Новые материалы и химические технологии;</w:t>
      </w:r>
    </w:p>
    <w:p w:rsidR="001521B0" w:rsidRDefault="001521B0" w:rsidP="001521B0">
      <w:pPr>
        <w:pStyle w:val="a6"/>
        <w:numPr>
          <w:ilvl w:val="0"/>
          <w:numId w:val="20"/>
        </w:numPr>
        <w:spacing w:after="0" w:line="276" w:lineRule="auto"/>
      </w:pPr>
      <w:r>
        <w:t>Н4. Новые приборы и интеллектуальные производственные технологии;</w:t>
      </w:r>
    </w:p>
    <w:p w:rsidR="001521B0" w:rsidRDefault="001521B0" w:rsidP="001521B0">
      <w:pPr>
        <w:pStyle w:val="a6"/>
        <w:numPr>
          <w:ilvl w:val="0"/>
          <w:numId w:val="20"/>
        </w:numPr>
        <w:spacing w:after="0" w:line="276" w:lineRule="auto"/>
      </w:pPr>
      <w:r>
        <w:t>Н5. Биотехнологии;</w:t>
      </w:r>
    </w:p>
    <w:p w:rsidR="001521B0" w:rsidRDefault="001521B0" w:rsidP="001521B0">
      <w:pPr>
        <w:pStyle w:val="a6"/>
        <w:numPr>
          <w:ilvl w:val="0"/>
          <w:numId w:val="20"/>
        </w:numPr>
        <w:spacing w:after="0" w:line="276" w:lineRule="auto"/>
      </w:pPr>
      <w:r>
        <w:t>Н6. Ресурсосберегающая энергетика.</w:t>
      </w:r>
    </w:p>
    <w:p w:rsidR="002F5FCF" w:rsidRPr="00E06CB0" w:rsidRDefault="002F5FCF" w:rsidP="00D521B0">
      <w:pPr>
        <w:spacing w:after="0" w:line="276" w:lineRule="auto"/>
        <w:ind w:firstLine="567"/>
      </w:pPr>
      <w:r w:rsidRPr="001C500C">
        <w:t>3.</w:t>
      </w:r>
      <w:r w:rsidR="001521B0">
        <w:t>3</w:t>
      </w:r>
      <w:r w:rsidRPr="001C500C">
        <w:t xml:space="preserve">. </w:t>
      </w:r>
      <w:r w:rsidRPr="00E06CB0">
        <w:t xml:space="preserve">Максимальный объем предоставляемого Фондом гранта составляет </w:t>
      </w:r>
      <w:r w:rsidR="001D193A" w:rsidRPr="00E06CB0">
        <w:t>5</w:t>
      </w:r>
      <w:r w:rsidR="004F162D" w:rsidRPr="00E06CB0">
        <w:t>0</w:t>
      </w:r>
      <w:r w:rsidR="00150174" w:rsidRPr="00E06CB0">
        <w:t xml:space="preserve"> млн рублей.</w:t>
      </w:r>
    </w:p>
    <w:p w:rsidR="002F5FCF" w:rsidRPr="00E06CB0" w:rsidRDefault="002F5FCF" w:rsidP="002F5FCF">
      <w:pPr>
        <w:spacing w:after="0" w:line="276" w:lineRule="auto"/>
        <w:ind w:firstLine="567"/>
      </w:pPr>
      <w:r w:rsidRPr="00E06CB0">
        <w:t>3.</w:t>
      </w:r>
      <w:r w:rsidR="001521B0">
        <w:t>4</w:t>
      </w:r>
      <w:r w:rsidRPr="00E06CB0">
        <w:t xml:space="preserve">. Срок выполнения инновационного проекта составляет </w:t>
      </w:r>
      <w:r w:rsidR="001D193A" w:rsidRPr="00E06CB0">
        <w:t xml:space="preserve">от </w:t>
      </w:r>
      <w:r w:rsidRPr="00E06CB0">
        <w:t xml:space="preserve">12 </w:t>
      </w:r>
      <w:r w:rsidR="001D193A" w:rsidRPr="00E06CB0">
        <w:t xml:space="preserve">до 24 месяцев </w:t>
      </w:r>
      <w:r w:rsidRPr="00E06CB0">
        <w:t>с даты заключения договора гранта.</w:t>
      </w:r>
    </w:p>
    <w:p w:rsidR="002F5FCF" w:rsidRPr="00E06CB0" w:rsidRDefault="002F5FCF" w:rsidP="002F5FCF">
      <w:pPr>
        <w:spacing w:after="0" w:line="276" w:lineRule="auto"/>
        <w:ind w:firstLine="567"/>
      </w:pPr>
      <w:r w:rsidRPr="00E06CB0">
        <w:t>3.</w:t>
      </w:r>
      <w:r w:rsidR="001521B0">
        <w:t>5</w:t>
      </w:r>
      <w:r w:rsidRPr="00E06CB0">
        <w:t>. Гранты предприятиям предоставляются в 2</w:t>
      </w:r>
      <w:r w:rsidR="00CF6DCC">
        <w:t>-4</w:t>
      </w:r>
      <w:r w:rsidRPr="00E06CB0">
        <w:t xml:space="preserve"> этапа в соответствии с календарным планом реализации инновационного проекта, предусмотренным договором гранта.</w:t>
      </w:r>
    </w:p>
    <w:p w:rsidR="002F5FCF" w:rsidRDefault="002F5FCF" w:rsidP="002F5FCF">
      <w:pPr>
        <w:spacing w:after="0" w:line="276" w:lineRule="auto"/>
        <w:ind w:firstLine="567"/>
      </w:pPr>
      <w:r w:rsidRPr="00E06CB0">
        <w:t>3.</w:t>
      </w:r>
      <w:r w:rsidR="001521B0">
        <w:t>6</w:t>
      </w:r>
      <w:r w:rsidRPr="00E06CB0">
        <w:t xml:space="preserve">. Средства грантового финансирования, могут быть использованы </w:t>
      </w:r>
      <w:r w:rsidR="00E06CB0" w:rsidRPr="00E06CB0">
        <w:t xml:space="preserve">для финансового обеспечения расходов </w:t>
      </w:r>
      <w:r w:rsidR="00E06CB0">
        <w:t xml:space="preserve">в рамках реализации </w:t>
      </w:r>
      <w:r w:rsidR="00D91048">
        <w:t xml:space="preserve">инновационного </w:t>
      </w:r>
      <w:r w:rsidR="00E06CB0">
        <w:t xml:space="preserve">проекта </w:t>
      </w:r>
      <w:r w:rsidR="00E06CB0" w:rsidRPr="00E06CB0">
        <w:t>по следующим направлениям</w:t>
      </w:r>
      <w:r w:rsidR="00875F5D">
        <w:rPr>
          <w:rStyle w:val="a3"/>
        </w:rPr>
        <w:footnoteReference w:id="11"/>
      </w:r>
      <w:r w:rsidRPr="00E06CB0">
        <w:t>:</w:t>
      </w:r>
    </w:p>
    <w:p w:rsidR="00E06CB0" w:rsidRDefault="00E06CB0" w:rsidP="002F5FCF">
      <w:pPr>
        <w:spacing w:after="0" w:line="276" w:lineRule="auto"/>
        <w:ind w:firstLine="567"/>
      </w:pPr>
      <w:r w:rsidRPr="00E06CB0">
        <w:lastRenderedPageBreak/>
        <w:t>а) приобретение</w:t>
      </w:r>
      <w:r w:rsidR="002837A9">
        <w:t xml:space="preserve"> </w:t>
      </w:r>
      <w:r w:rsidRPr="00E06CB0">
        <w:t xml:space="preserve">оборудования, устройств, механизмов, станков, приборов, аппаратов, агрегатов, установок, машин (далее – оборудование), связанного с реализацией </w:t>
      </w:r>
      <w:r w:rsidR="00D91048">
        <w:t xml:space="preserve">инновационного </w:t>
      </w:r>
      <w:r w:rsidRPr="00E06CB0">
        <w:t>проекта</w:t>
      </w:r>
      <w:r w:rsidRPr="00E06CB0">
        <w:rPr>
          <w:rStyle w:val="a3"/>
        </w:rPr>
        <w:footnoteReference w:id="12"/>
      </w:r>
      <w:r>
        <w:t>;</w:t>
      </w:r>
    </w:p>
    <w:p w:rsidR="00E06CB0" w:rsidRDefault="00E06CB0" w:rsidP="00E06CB0">
      <w:pPr>
        <w:spacing w:after="0" w:line="276" w:lineRule="auto"/>
        <w:ind w:firstLine="567"/>
      </w:pPr>
      <w:r>
        <w:t xml:space="preserve">б) приобретение материалов и комплектующих, необходимых для производства продукции в рамках реализации </w:t>
      </w:r>
      <w:r w:rsidR="00D91048">
        <w:t xml:space="preserve">инновационного </w:t>
      </w:r>
      <w:r>
        <w:t>проекта</w:t>
      </w:r>
      <w:r w:rsidR="002C065D">
        <w:t xml:space="preserve"> (не более 50% суммы гранта)</w:t>
      </w:r>
      <w:r>
        <w:t>;</w:t>
      </w:r>
    </w:p>
    <w:p w:rsidR="00E06CB0" w:rsidRDefault="00E06CB0" w:rsidP="00E06CB0">
      <w:pPr>
        <w:spacing w:after="0" w:line="276" w:lineRule="auto"/>
        <w:ind w:firstLine="567"/>
      </w:pPr>
      <w:r>
        <w:t xml:space="preserve">в) оплата работ и услуг сторонних организаций, связанных с </w:t>
      </w:r>
      <w:r w:rsidRPr="00E06CB0">
        <w:t>сертификаци</w:t>
      </w:r>
      <w:r>
        <w:t>ей</w:t>
      </w:r>
      <w:r w:rsidRPr="00E06CB0">
        <w:t xml:space="preserve"> товаров (работ и услуг), а также внедрение</w:t>
      </w:r>
      <w:r>
        <w:t>м</w:t>
      </w:r>
      <w:r w:rsidRPr="00E06CB0">
        <w:t xml:space="preserve"> систем контроля качества</w:t>
      </w:r>
      <w:r>
        <w:t xml:space="preserve">, необходимых для реализации </w:t>
      </w:r>
      <w:r w:rsidR="00D91048">
        <w:t xml:space="preserve">инновационного </w:t>
      </w:r>
      <w:r>
        <w:t>проекта</w:t>
      </w:r>
      <w:r w:rsidR="002C065D">
        <w:t xml:space="preserve"> (не более 30% суммы гранта)</w:t>
      </w:r>
      <w:r>
        <w:t>;</w:t>
      </w:r>
    </w:p>
    <w:p w:rsidR="00E06CB0" w:rsidRDefault="00E06CB0" w:rsidP="00E06CB0">
      <w:pPr>
        <w:spacing w:after="0" w:line="276" w:lineRule="auto"/>
        <w:ind w:firstLine="567"/>
      </w:pPr>
      <w:r>
        <w:t xml:space="preserve">г) оплата работ и услуг сторонних организаций, связанных с компьютерным/ математическим моделированием и прототипированием в рамках реализации </w:t>
      </w:r>
      <w:r w:rsidR="00D91048">
        <w:t xml:space="preserve">инновационного </w:t>
      </w:r>
      <w:r>
        <w:t>проекта</w:t>
      </w:r>
      <w:r w:rsidR="002C065D">
        <w:t xml:space="preserve"> (не более 20% суммы гранта)</w:t>
      </w:r>
      <w:r>
        <w:t>;</w:t>
      </w:r>
    </w:p>
    <w:p w:rsidR="00E06CB0" w:rsidRDefault="00E06CB0" w:rsidP="00E06CB0">
      <w:pPr>
        <w:spacing w:after="0" w:line="276" w:lineRule="auto"/>
        <w:ind w:firstLine="567"/>
      </w:pPr>
      <w:r>
        <w:t xml:space="preserve">д) оплата работ и услуг сторонних организаций по </w:t>
      </w:r>
      <w:r w:rsidR="008F0AAC">
        <w:t xml:space="preserve">разработке и/или </w:t>
      </w:r>
      <w:r w:rsidR="00806574">
        <w:t>доработке/адаптации</w:t>
      </w:r>
      <w:r>
        <w:t xml:space="preserve"> конструкторской и технологической </w:t>
      </w:r>
      <w:r w:rsidR="002837A9">
        <w:t xml:space="preserve">и/или программной </w:t>
      </w:r>
      <w:r>
        <w:t>документации</w:t>
      </w:r>
      <w:r w:rsidR="002837A9">
        <w:t xml:space="preserve"> </w:t>
      </w:r>
      <w:r>
        <w:t>на новый продукт в соответствии с требованиями Заказчика</w:t>
      </w:r>
      <w:r w:rsidR="002C065D">
        <w:t xml:space="preserve"> (не более </w:t>
      </w:r>
      <w:r w:rsidR="00BF7A87">
        <w:t>2</w:t>
      </w:r>
      <w:r w:rsidR="002C065D">
        <w:t>0% суммы гранта)</w:t>
      </w:r>
      <w:r>
        <w:t>;</w:t>
      </w:r>
    </w:p>
    <w:p w:rsidR="00E06CB0" w:rsidRDefault="00E06CB0" w:rsidP="00E06CB0">
      <w:pPr>
        <w:spacing w:after="0" w:line="276" w:lineRule="auto"/>
        <w:ind w:firstLine="567"/>
      </w:pPr>
      <w:r>
        <w:t xml:space="preserve">е) оплата работ и услуг сторонних организаций по изготовлению технологической оснастки, необходимой для реализации </w:t>
      </w:r>
      <w:r w:rsidR="00D91048">
        <w:t xml:space="preserve">инновационного </w:t>
      </w:r>
      <w:r>
        <w:t>проекта</w:t>
      </w:r>
      <w:r w:rsidR="002C065D">
        <w:t xml:space="preserve"> (не более 20% суммы гранта)</w:t>
      </w:r>
      <w:r>
        <w:t>;</w:t>
      </w:r>
    </w:p>
    <w:p w:rsidR="00E06CB0" w:rsidRDefault="00E06CB0" w:rsidP="00E06CB0">
      <w:pPr>
        <w:spacing w:after="0" w:line="276" w:lineRule="auto"/>
        <w:ind w:firstLine="567"/>
      </w:pPr>
      <w:r>
        <w:t>ж) оплата работ и услуг сторонних организаций по проведению испытаний прототипов, образцов новой продукции (при условии согласования методики испытаний с Заказчиком)</w:t>
      </w:r>
      <w:r w:rsidR="002C065D">
        <w:t xml:space="preserve"> (не более </w:t>
      </w:r>
      <w:r w:rsidR="0097112A">
        <w:t>5</w:t>
      </w:r>
      <w:r w:rsidR="002C065D">
        <w:t>0% суммы гранта)</w:t>
      </w:r>
      <w:r>
        <w:t>;</w:t>
      </w:r>
    </w:p>
    <w:p w:rsidR="002837A9" w:rsidRPr="00CA4B3F" w:rsidRDefault="00E06CB0" w:rsidP="00E06CB0">
      <w:pPr>
        <w:spacing w:after="0" w:line="276" w:lineRule="auto"/>
        <w:ind w:firstLine="567"/>
      </w:pPr>
      <w:r>
        <w:t xml:space="preserve">з) </w:t>
      </w:r>
      <w:r w:rsidR="002C065D">
        <w:t>уплата</w:t>
      </w:r>
      <w:r>
        <w:t xml:space="preserve"> процентов по кредитам, полученным для реализации проекта в российских кредитных организациях </w:t>
      </w:r>
      <w:r w:rsidR="002C065D">
        <w:t xml:space="preserve">(не более </w:t>
      </w:r>
      <w:r w:rsidR="0097112A">
        <w:t>2</w:t>
      </w:r>
      <w:r w:rsidR="002C065D">
        <w:t>0% суммы гранта)</w:t>
      </w:r>
      <w:r w:rsidR="002837A9" w:rsidRPr="00CA4B3F">
        <w:t>;</w:t>
      </w:r>
    </w:p>
    <w:p w:rsidR="00E06CB0" w:rsidRDefault="000E061B" w:rsidP="00E06CB0">
      <w:pPr>
        <w:spacing w:after="0" w:line="276" w:lineRule="auto"/>
        <w:ind w:firstLine="567"/>
      </w:pPr>
      <w:r>
        <w:t>и</w:t>
      </w:r>
      <w:r w:rsidR="002837A9">
        <w:t>) приобретение программных средств</w:t>
      </w:r>
      <w:r w:rsidR="000828B6">
        <w:t xml:space="preserve">, необходимых для реализации </w:t>
      </w:r>
      <w:r w:rsidR="00D91048">
        <w:t xml:space="preserve">инновационного </w:t>
      </w:r>
      <w:r w:rsidR="000828B6">
        <w:t>проекта</w:t>
      </w:r>
      <w:r w:rsidR="002837A9">
        <w:t xml:space="preserve"> (не более 20% суммы гранта)</w:t>
      </w:r>
      <w:r>
        <w:t>;</w:t>
      </w:r>
    </w:p>
    <w:p w:rsidR="000E061B" w:rsidRDefault="000E061B" w:rsidP="00E06CB0">
      <w:pPr>
        <w:spacing w:after="0" w:line="276" w:lineRule="auto"/>
        <w:ind w:firstLine="567"/>
      </w:pPr>
      <w:r>
        <w:t xml:space="preserve">к) </w:t>
      </w:r>
      <w:r w:rsidRPr="002C065D">
        <w:t>заработная плата, включая начисления на неё, сотрудников, непосредственно связанных с реализацией инновационного проекта</w:t>
      </w:r>
      <w:r>
        <w:rPr>
          <w:rStyle w:val="a3"/>
        </w:rPr>
        <w:footnoteReference w:id="13"/>
      </w:r>
      <w:r w:rsidRPr="002C065D">
        <w:t xml:space="preserve"> (не более </w:t>
      </w:r>
      <w:r w:rsidRPr="0097112A">
        <w:t>5</w:t>
      </w:r>
      <w:r w:rsidRPr="002C065D">
        <w:t xml:space="preserve">0% </w:t>
      </w:r>
      <w:r>
        <w:t>от суммы гранта</w:t>
      </w:r>
      <w:r w:rsidRPr="002C065D">
        <w:t>)</w:t>
      </w:r>
      <w:r>
        <w:t>.</w:t>
      </w:r>
    </w:p>
    <w:p w:rsidR="002F5FCF" w:rsidRPr="001C500C" w:rsidRDefault="002F5FCF" w:rsidP="002F5FCF">
      <w:pPr>
        <w:spacing w:after="0" w:line="276" w:lineRule="auto"/>
        <w:ind w:firstLine="567"/>
      </w:pPr>
      <w:r w:rsidRPr="001C500C">
        <w:t>3.</w:t>
      </w:r>
      <w:r w:rsidR="001521B0">
        <w:t>7</w:t>
      </w:r>
      <w:r w:rsidRPr="001C500C">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2C065D" w:rsidRDefault="002C065D" w:rsidP="002C065D">
      <w:pPr>
        <w:spacing w:after="0" w:line="276" w:lineRule="auto"/>
        <w:ind w:firstLine="567"/>
      </w:pPr>
      <w:r w:rsidRPr="00E06CB0">
        <w:t xml:space="preserve">а) приобретение оборудования, устройств, механизмов, станков, приборов, аппаратов, агрегатов, установок, машин (далее – оборудование), связанного с реализацией </w:t>
      </w:r>
      <w:r w:rsidR="00D91048">
        <w:t>инновационного</w:t>
      </w:r>
      <w:r w:rsidR="00D91048" w:rsidRPr="00E06CB0">
        <w:t xml:space="preserve"> </w:t>
      </w:r>
      <w:r w:rsidRPr="00E06CB0">
        <w:t>проекта</w:t>
      </w:r>
      <w:r w:rsidRPr="00E06CB0">
        <w:rPr>
          <w:rStyle w:val="a3"/>
        </w:rPr>
        <w:footnoteReference w:id="14"/>
      </w:r>
      <w:r>
        <w:t>;</w:t>
      </w:r>
    </w:p>
    <w:p w:rsidR="002C065D" w:rsidRDefault="002C065D" w:rsidP="002C065D">
      <w:pPr>
        <w:spacing w:after="0" w:line="276" w:lineRule="auto"/>
        <w:ind w:firstLine="567"/>
      </w:pPr>
      <w:r>
        <w:t xml:space="preserve">б) приобретение материалов и комплектующих, необходимых для производства продукции в рамках реализации </w:t>
      </w:r>
      <w:r w:rsidR="00D91048">
        <w:t xml:space="preserve">инновационного </w:t>
      </w:r>
      <w:r>
        <w:t>проекта;</w:t>
      </w:r>
    </w:p>
    <w:p w:rsidR="002C065D" w:rsidRDefault="002C065D" w:rsidP="002C065D">
      <w:pPr>
        <w:spacing w:after="0" w:line="276" w:lineRule="auto"/>
        <w:ind w:firstLine="567"/>
      </w:pPr>
      <w:r>
        <w:t xml:space="preserve">в) оплата работ и услуг сторонних организаций, связанных с </w:t>
      </w:r>
      <w:r w:rsidRPr="00E06CB0">
        <w:t>сертификаци</w:t>
      </w:r>
      <w:r>
        <w:t>ей</w:t>
      </w:r>
      <w:r w:rsidRPr="00E06CB0">
        <w:t xml:space="preserve"> товаров (работ и услуг), а также внедрение</w:t>
      </w:r>
      <w:r>
        <w:t>м</w:t>
      </w:r>
      <w:r w:rsidRPr="00E06CB0">
        <w:t xml:space="preserve"> систем контроля качества</w:t>
      </w:r>
      <w:r>
        <w:t xml:space="preserve">, необходимых для реализации </w:t>
      </w:r>
      <w:r w:rsidR="00D91048">
        <w:t xml:space="preserve">инновационного </w:t>
      </w:r>
      <w:r>
        <w:t>проекта;</w:t>
      </w:r>
    </w:p>
    <w:p w:rsidR="002C065D" w:rsidRDefault="002C065D" w:rsidP="002C065D">
      <w:pPr>
        <w:spacing w:after="0" w:line="276" w:lineRule="auto"/>
        <w:ind w:firstLine="567"/>
      </w:pPr>
      <w:r>
        <w:lastRenderedPageBreak/>
        <w:t xml:space="preserve">г) оплата работ и услуг сторонних организаций, связанных с компьютерным/ математическим моделированием и прототипированием в рамках реализации </w:t>
      </w:r>
      <w:r w:rsidR="00D91048">
        <w:t xml:space="preserve">инновационного </w:t>
      </w:r>
      <w:r>
        <w:t>проекта;</w:t>
      </w:r>
    </w:p>
    <w:p w:rsidR="002C065D" w:rsidRDefault="002C065D" w:rsidP="002C065D">
      <w:pPr>
        <w:spacing w:after="0" w:line="276" w:lineRule="auto"/>
        <w:ind w:firstLine="567"/>
      </w:pPr>
      <w:r>
        <w:t xml:space="preserve">д) оплата работ и услуг сторонних организаций по </w:t>
      </w:r>
      <w:r w:rsidR="008F0AAC">
        <w:t xml:space="preserve">разработке и/или </w:t>
      </w:r>
      <w:r w:rsidR="00806574">
        <w:t>доработке/адаптации конструкторской и технологической и/или программной документации на новый продукт в соответствии с требованиями Заказчика</w:t>
      </w:r>
      <w:r>
        <w:t>;</w:t>
      </w:r>
    </w:p>
    <w:p w:rsidR="002C065D" w:rsidRDefault="002C065D" w:rsidP="002C065D">
      <w:pPr>
        <w:spacing w:after="0" w:line="276" w:lineRule="auto"/>
        <w:ind w:firstLine="567"/>
      </w:pPr>
      <w:r>
        <w:t xml:space="preserve">е) оплата работ и услуг сторонних организаций по изготовлению технологической оснастки, необходимой для реализации </w:t>
      </w:r>
      <w:r w:rsidR="00D91048">
        <w:t xml:space="preserve">инновационного </w:t>
      </w:r>
      <w:r>
        <w:t>проекта;</w:t>
      </w:r>
    </w:p>
    <w:p w:rsidR="002C065D" w:rsidRDefault="002C065D" w:rsidP="002C065D">
      <w:pPr>
        <w:spacing w:after="0" w:line="276" w:lineRule="auto"/>
        <w:ind w:firstLine="567"/>
      </w:pPr>
      <w:r>
        <w:t>ж) оплата работ и услуг сторонних организаций по проведению испытаний прототипов, образцов новой продукции (при условии согласования методики испытаний с Заказчиком);</w:t>
      </w:r>
    </w:p>
    <w:p w:rsidR="002C065D" w:rsidRPr="0097112A" w:rsidRDefault="002C065D" w:rsidP="002C065D">
      <w:pPr>
        <w:spacing w:after="0" w:line="276" w:lineRule="auto"/>
        <w:ind w:firstLine="567"/>
      </w:pPr>
      <w:r>
        <w:t>з) уплата процентов по кредитам, полученным для реализации проекта в российских кредитных организациях (банках) или российских государственных фондах и институтах развития</w:t>
      </w:r>
      <w:r w:rsidR="0097112A" w:rsidRPr="0097112A">
        <w:t>;</w:t>
      </w:r>
    </w:p>
    <w:p w:rsidR="00076EC6" w:rsidRDefault="002C065D" w:rsidP="002C065D">
      <w:pPr>
        <w:spacing w:after="0" w:line="276" w:lineRule="auto"/>
        <w:ind w:firstLine="567"/>
      </w:pPr>
      <w:r w:rsidRPr="002C065D">
        <w:t>и</w:t>
      </w:r>
      <w:r w:rsidR="00076EC6" w:rsidRPr="002C065D">
        <w:t>) заработная плата, включая начисления на неё, сотрудников, непосредственно связанных с реализацией инновационного проекта</w:t>
      </w:r>
      <w:r w:rsidRPr="002C065D">
        <w:t xml:space="preserve"> (не более </w:t>
      </w:r>
      <w:r w:rsidR="0097112A" w:rsidRPr="0097112A">
        <w:t>5</w:t>
      </w:r>
      <w:r w:rsidRPr="002C065D">
        <w:t xml:space="preserve">0% </w:t>
      </w:r>
      <w:r w:rsidR="0097112A">
        <w:t>от суммы внебюджетных средств</w:t>
      </w:r>
      <w:r w:rsidRPr="002C065D">
        <w:t>)</w:t>
      </w:r>
      <w:r w:rsidR="00076EC6" w:rsidRPr="002C065D">
        <w:rPr>
          <w:rStyle w:val="a3"/>
        </w:rPr>
        <w:footnoteReference w:id="15"/>
      </w:r>
      <w:r>
        <w:t>;</w:t>
      </w:r>
    </w:p>
    <w:p w:rsidR="002C065D" w:rsidRPr="001C500C" w:rsidRDefault="002C065D" w:rsidP="002C065D">
      <w:pPr>
        <w:spacing w:after="0" w:line="276" w:lineRule="auto"/>
        <w:ind w:firstLine="567"/>
      </w:pPr>
      <w:r>
        <w:t xml:space="preserve">к) оплата работ и услуг сторонних организаций, связанных с инжиниринговым и консалтинговым сопровождением реализации инновационного проекта </w:t>
      </w:r>
      <w:r w:rsidRPr="002C065D">
        <w:t xml:space="preserve">(не более </w:t>
      </w:r>
      <w:r w:rsidR="0097112A">
        <w:t>5</w:t>
      </w:r>
      <w:r w:rsidRPr="002C065D">
        <w:t xml:space="preserve">% </w:t>
      </w:r>
      <w:r w:rsidR="0097112A">
        <w:t xml:space="preserve">от </w:t>
      </w:r>
      <w:r w:rsidRPr="002C065D">
        <w:t xml:space="preserve">суммы </w:t>
      </w:r>
      <w:r w:rsidR="0097112A">
        <w:t>внебюджетных средств</w:t>
      </w:r>
      <w:r w:rsidRPr="002C065D">
        <w:t>)</w:t>
      </w:r>
      <w:r>
        <w:t>.</w:t>
      </w:r>
    </w:p>
    <w:p w:rsidR="002F5FCF" w:rsidRPr="001C500C" w:rsidRDefault="002F5FCF" w:rsidP="002F5FCF">
      <w:pPr>
        <w:spacing w:after="0" w:line="276" w:lineRule="auto"/>
        <w:ind w:firstLine="567"/>
      </w:pPr>
      <w:r w:rsidRPr="001C500C">
        <w:t>3.</w:t>
      </w:r>
      <w:r w:rsidR="001521B0">
        <w:t>8</w:t>
      </w:r>
      <w:r w:rsidRPr="001C500C">
        <w:t>. Гранты малым инновационным предприятиям на финансовое обеспечение расходов, связанных с реализацией инновационного проекта, предоставляются в соответствии с календарным планом выполнения инновационного проекта, предусмотренным договором гранта.</w:t>
      </w:r>
    </w:p>
    <w:p w:rsidR="002F5FCF" w:rsidRPr="001C500C" w:rsidRDefault="002F5FCF" w:rsidP="002F5FCF">
      <w:pPr>
        <w:spacing w:after="0" w:line="276" w:lineRule="auto"/>
        <w:ind w:firstLine="567"/>
      </w:pPr>
      <w:r w:rsidRPr="001C500C">
        <w:t>3.</w:t>
      </w:r>
      <w:r w:rsidR="001521B0">
        <w:t>9</w:t>
      </w:r>
      <w:r w:rsidRPr="001C500C">
        <w:t>. Гранты предоставляются в пределах субсидии на иные цели, предоставляемой Фонду из средств федерального бюджета.</w:t>
      </w:r>
    </w:p>
    <w:p w:rsidR="002F5FCF" w:rsidRPr="001C500C" w:rsidRDefault="002F5FCF" w:rsidP="002F5FCF">
      <w:pPr>
        <w:spacing w:after="0" w:line="276" w:lineRule="auto"/>
        <w:ind w:firstLine="567"/>
      </w:pPr>
      <w:r w:rsidRPr="001C500C">
        <w:t>3.</w:t>
      </w:r>
      <w:r w:rsidR="001521B0">
        <w:t>10</w:t>
      </w:r>
      <w:r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2F5FCF" w:rsidRPr="001C500C" w:rsidRDefault="002F5FCF" w:rsidP="002F5FCF">
      <w:pPr>
        <w:spacing w:after="0" w:line="276" w:lineRule="auto"/>
        <w:ind w:firstLine="567"/>
      </w:pPr>
      <w:r w:rsidRPr="001C500C">
        <w:t>3.</w:t>
      </w:r>
      <w:r>
        <w:t>1</w:t>
      </w:r>
      <w:r w:rsidR="001521B0">
        <w:t>1</w:t>
      </w:r>
      <w:r w:rsidRPr="001C500C">
        <w:t>. Полученные средства гранта в случае их использования не по целевому назначению подлежат возврату в Фонд.</w:t>
      </w:r>
    </w:p>
    <w:p w:rsidR="001D193A" w:rsidRPr="00384EFF" w:rsidRDefault="001D193A" w:rsidP="001D193A">
      <w:pPr>
        <w:spacing w:after="0" w:line="276" w:lineRule="auto"/>
        <w:ind w:firstLine="567"/>
      </w:pPr>
      <w:r w:rsidRPr="00384EFF">
        <w:t>3.1</w:t>
      </w:r>
      <w:r w:rsidR="001521B0">
        <w:t>2</w:t>
      </w:r>
      <w:r w:rsidRPr="00384EFF">
        <w:t xml:space="preserve">. По результатам выполнения </w:t>
      </w:r>
      <w:r>
        <w:t>договора гранта</w:t>
      </w:r>
      <w:r w:rsidRPr="00384EFF">
        <w:t xml:space="preserve"> грантополучателем должны быть достигнуты следующие результаты:</w:t>
      </w:r>
    </w:p>
    <w:p w:rsidR="001D193A" w:rsidRDefault="001D193A" w:rsidP="001D193A">
      <w:pPr>
        <w:pStyle w:val="a6"/>
        <w:numPr>
          <w:ilvl w:val="0"/>
          <w:numId w:val="12"/>
        </w:numPr>
        <w:spacing w:after="0" w:line="276" w:lineRule="auto"/>
      </w:pPr>
      <w:r>
        <w:t>организован выпуск продукта, удовлетворяющего требованиям Заказчика по техническим параметрам, стоимости и срокам (в течение срока выполнения договора гранта);</w:t>
      </w:r>
    </w:p>
    <w:p w:rsidR="00FA7722" w:rsidRDefault="001D193A" w:rsidP="001D193A">
      <w:pPr>
        <w:pStyle w:val="a6"/>
        <w:numPr>
          <w:ilvl w:val="0"/>
          <w:numId w:val="12"/>
        </w:numPr>
        <w:spacing w:after="0" w:line="276" w:lineRule="auto"/>
      </w:pPr>
      <w:r>
        <w:t>объем реализации инновационной продукции, созданной в результате выполнения проекта, должен составить</w:t>
      </w:r>
      <w:r w:rsidR="00FA7722">
        <w:t>:</w:t>
      </w:r>
    </w:p>
    <w:p w:rsidR="001D193A" w:rsidRDefault="001D193A" w:rsidP="00FA7722">
      <w:pPr>
        <w:pStyle w:val="a6"/>
        <w:numPr>
          <w:ilvl w:val="1"/>
          <w:numId w:val="12"/>
        </w:numPr>
        <w:spacing w:after="0" w:line="276" w:lineRule="auto"/>
      </w:pPr>
      <w:r>
        <w:t>не менее размера гранта в течение 2 лет по</w:t>
      </w:r>
      <w:r w:rsidR="00FA7722">
        <w:t>сле завершения договора гранта;</w:t>
      </w:r>
    </w:p>
    <w:p w:rsidR="00FA7722" w:rsidRDefault="00FA7722" w:rsidP="00FA7722">
      <w:pPr>
        <w:pStyle w:val="a6"/>
        <w:numPr>
          <w:ilvl w:val="1"/>
          <w:numId w:val="12"/>
        </w:numPr>
        <w:spacing w:after="0" w:line="276" w:lineRule="auto"/>
      </w:pPr>
      <w:r>
        <w:t>не менее трехкратного размера гранта в течение 4 лет после завершения договора гранта.</w:t>
      </w:r>
    </w:p>
    <w:p w:rsidR="001D193A" w:rsidRPr="00384EFF" w:rsidRDefault="001D193A" w:rsidP="001D193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D193A" w:rsidRPr="00384EFF" w:rsidRDefault="001D193A" w:rsidP="001D193A">
      <w:pPr>
        <w:spacing w:after="0" w:line="276" w:lineRule="auto"/>
        <w:ind w:firstLine="567"/>
      </w:pPr>
      <w:r w:rsidRPr="00384EFF">
        <w:lastRenderedPageBreak/>
        <w:t>3.1</w:t>
      </w:r>
      <w:r w:rsidR="001521B0">
        <w:t>3</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D193A" w:rsidRDefault="001D193A" w:rsidP="001D193A">
      <w:pPr>
        <w:spacing w:after="0" w:line="276" w:lineRule="auto"/>
        <w:ind w:firstLine="567"/>
      </w:pPr>
      <w:r w:rsidRPr="00384EFF">
        <w:t>3.1</w:t>
      </w:r>
      <w:r w:rsidR="001521B0">
        <w:t>4</w:t>
      </w:r>
      <w:r w:rsidRPr="00384EFF">
        <w:t xml:space="preserve">. </w:t>
      </w:r>
      <w:r>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235A9" w:rsidRPr="001C500C" w:rsidRDefault="005235A9" w:rsidP="005235A9">
      <w:pPr>
        <w:spacing w:after="0" w:line="276" w:lineRule="auto"/>
      </w:pPr>
    </w:p>
    <w:p w:rsidR="005235A9" w:rsidRPr="001C500C" w:rsidRDefault="005235A9" w:rsidP="00806574">
      <w:pPr>
        <w:pStyle w:val="3"/>
        <w:spacing w:before="0" w:after="0"/>
        <w:ind w:left="0"/>
        <w:rPr>
          <w:b/>
        </w:rPr>
      </w:pPr>
      <w:bookmarkStart w:id="6" w:name="_Toc5357888"/>
      <w:r w:rsidRPr="001C500C">
        <w:rPr>
          <w:b/>
        </w:rPr>
        <w:t>4. Порядок рассмотрения заявок</w:t>
      </w:r>
      <w:bookmarkEnd w:id="6"/>
    </w:p>
    <w:p w:rsidR="005235A9" w:rsidRPr="001C500C" w:rsidRDefault="005235A9" w:rsidP="005235A9">
      <w:pPr>
        <w:spacing w:after="0" w:line="276" w:lineRule="auto"/>
        <w:ind w:firstLine="567"/>
      </w:pPr>
    </w:p>
    <w:p w:rsidR="00076EC6" w:rsidRPr="00FB50B4" w:rsidRDefault="00076EC6" w:rsidP="00076EC6">
      <w:pPr>
        <w:spacing w:after="0" w:line="276" w:lineRule="auto"/>
        <w:ind w:firstLine="567"/>
      </w:pPr>
      <w:r w:rsidRPr="00FB50B4">
        <w:t xml:space="preserve">4.1. Рассмотрение заявок на участие в конкурсе начинается после окончания срока приема заявок. Срок рассмотрения не может превышать </w:t>
      </w:r>
      <w:r>
        <w:t>12</w:t>
      </w:r>
      <w:r w:rsidRPr="00FB50B4">
        <w:t>0 календарных дней с момента окончания срока приема заявок.</w:t>
      </w:r>
    </w:p>
    <w:p w:rsidR="00076EC6" w:rsidRPr="00FB50B4" w:rsidRDefault="00076EC6" w:rsidP="00076EC6">
      <w:pPr>
        <w:spacing w:after="0" w:line="276" w:lineRule="auto"/>
        <w:ind w:firstLine="567"/>
      </w:pPr>
      <w:r w:rsidRPr="00FB50B4">
        <w:t>4.2. Рассмотрение заявок проводится в следующем порядке:</w:t>
      </w:r>
    </w:p>
    <w:p w:rsidR="00076EC6" w:rsidRPr="00FB50B4" w:rsidRDefault="00076EC6" w:rsidP="00076EC6">
      <w:pPr>
        <w:spacing w:after="0" w:line="276" w:lineRule="auto"/>
        <w:ind w:firstLine="567"/>
      </w:pPr>
      <w:r w:rsidRPr="00FB50B4">
        <w:t>4.2.1. Заявки, не соответствующие требованиям, установленным в п. 2.1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076EC6" w:rsidRDefault="00076EC6" w:rsidP="00076EC6">
      <w:pPr>
        <w:spacing w:after="0" w:line="276" w:lineRule="auto"/>
        <w:ind w:firstLine="567"/>
        <w:rPr>
          <w:bCs/>
        </w:rPr>
      </w:pPr>
      <w:r w:rsidRPr="00FB50B4">
        <w:t xml:space="preserve">4.2.2. </w:t>
      </w:r>
      <w:r w:rsidR="00355888">
        <w:t>Заочная экспертиза заявок проводится по</w:t>
      </w:r>
      <w:r w:rsidRPr="00FB50B4">
        <w:t xml:space="preserve"> критериям, установленным настоящим Положением (</w:t>
      </w:r>
      <w:hyperlink w:anchor="_КРИТЕРИИ_ОЦЕНКИ_ЗАЯВОК_1" w:history="1">
        <w:r w:rsidRPr="00FB50B4">
          <w:rPr>
            <w:rStyle w:val="af8"/>
          </w:rPr>
          <w:t xml:space="preserve">приложение № </w:t>
        </w:r>
        <w:r w:rsidR="00A857CE">
          <w:rPr>
            <w:rStyle w:val="af8"/>
          </w:rPr>
          <w:t>4</w:t>
        </w:r>
      </w:hyperlink>
      <w:r w:rsidRPr="00FB50B4">
        <w:t>)</w:t>
      </w:r>
      <w:r w:rsidRPr="00FB50B4">
        <w:rPr>
          <w:bCs/>
        </w:rPr>
        <w:t>. При существенном расхождении мнений экспертов может быть проведена дополнительная экспертиза.</w:t>
      </w:r>
    </w:p>
    <w:p w:rsidR="00076EC6" w:rsidRDefault="00355888" w:rsidP="00076EC6">
      <w:pPr>
        <w:spacing w:after="0" w:line="276" w:lineRule="auto"/>
        <w:ind w:firstLine="567"/>
      </w:pPr>
      <w:r w:rsidRPr="00FB50B4">
        <w:t xml:space="preserve">По каждой заявке </w:t>
      </w:r>
      <w:r>
        <w:t xml:space="preserve">Фондом </w:t>
      </w:r>
      <w:r w:rsidRPr="00FB50B4">
        <w:t xml:space="preserve">должно быть сделано не менее </w:t>
      </w:r>
      <w:r w:rsidR="00FA7722">
        <w:t>трёх</w:t>
      </w:r>
      <w:r w:rsidRPr="00FB50B4">
        <w:t xml:space="preserve"> независимых экспертиз</w:t>
      </w:r>
      <w:r w:rsidR="00FA7722">
        <w:t>, в том числе две экспертизы</w:t>
      </w:r>
      <w:r w:rsidRPr="00FB50B4">
        <w:t xml:space="preserve"> по критериям</w:t>
      </w:r>
      <w:r w:rsidR="00B94E39">
        <w:t xml:space="preserve"> </w:t>
      </w:r>
      <w:r w:rsidR="00B94E39" w:rsidRPr="00355888">
        <w:rPr>
          <w:bCs/>
        </w:rPr>
        <w:t>«новизна разработки и эффективность предлагаемых решений», «достижимость запланированных результатов и показателей инновационного проекта», «перспективность внедрения, коммерческой реализации создаваемого продукта»</w:t>
      </w:r>
      <w:r w:rsidR="00B94E39">
        <w:t>.</w:t>
      </w:r>
      <w:r w:rsidRPr="00FB50B4">
        <w:rPr>
          <w:bCs/>
        </w:rPr>
        <w:t xml:space="preserve"> </w:t>
      </w:r>
      <w:r w:rsidR="00076EC6" w:rsidRPr="00FB50B4">
        <w:t xml:space="preserve">Заочная экспертиза </w:t>
      </w:r>
      <w:r w:rsidR="00B94E39">
        <w:t xml:space="preserve">по данным критериям </w:t>
      </w:r>
      <w:r w:rsidR="00076EC6" w:rsidRPr="00FB50B4">
        <w:t>проводится экспертами, зарегистрированными в базе экспертов автоматизированной системы ФОНД-М и обладающими необходимой квалификацией для оценки проектов по</w:t>
      </w:r>
      <w:r w:rsidR="00B94E39">
        <w:t xml:space="preserve"> приведенным выше направлениям.</w:t>
      </w:r>
      <w:r w:rsidR="00FA7722">
        <w:t xml:space="preserve"> </w:t>
      </w:r>
      <w:r w:rsidR="00076EC6" w:rsidRPr="00FB50B4">
        <w:t>Необходимым условием для экспертов является отсутствие заинтересованности в результатах проводимой экспертизы.</w:t>
      </w:r>
    </w:p>
    <w:p w:rsidR="00B94E39" w:rsidRDefault="00B94E39" w:rsidP="00076EC6">
      <w:pPr>
        <w:spacing w:after="0" w:line="276" w:lineRule="auto"/>
        <w:ind w:firstLine="567"/>
      </w:pPr>
      <w:r>
        <w:t>Для проведения экспертизы по критерию «</w:t>
      </w:r>
      <w:r w:rsidR="00875F5D" w:rsidRPr="00875F5D">
        <w:t>Оценка технологической готовности заявителя к реализации заявленного проекта и его соответствия требованиям потенциального заказчика</w:t>
      </w:r>
      <w:r>
        <w:t xml:space="preserve">» Фондом </w:t>
      </w:r>
      <w:r w:rsidR="004E169C">
        <w:t xml:space="preserve">может </w:t>
      </w:r>
      <w:r>
        <w:t>привлека</w:t>
      </w:r>
      <w:r w:rsidR="004E169C">
        <w:t>ться</w:t>
      </w:r>
      <w:r>
        <w:t xml:space="preserve"> специализированная организация.</w:t>
      </w:r>
    </w:p>
    <w:p w:rsidR="00076EC6" w:rsidRDefault="00076EC6" w:rsidP="00076EC6">
      <w:pPr>
        <w:spacing w:after="0" w:line="276" w:lineRule="auto"/>
        <w:ind w:firstLine="567"/>
      </w:pPr>
      <w:r w:rsidRPr="00FB50B4">
        <w:t xml:space="preserve">4.2.3. Каждый критерий может быть оценен экспертами по 5-бальной шкале. Рейтинг заявок на участие в конкурсе формируется по итогам независимой экспертизы путем сложения баллов по каждому критерию. </w:t>
      </w:r>
      <w:r>
        <w:t>Результаты экспертизы передаются на рассмотрение экспертн</w:t>
      </w:r>
      <w:r w:rsidR="00806574">
        <w:t>ому</w:t>
      </w:r>
      <w:r>
        <w:t xml:space="preserve"> жюри.</w:t>
      </w:r>
      <w:r w:rsidRPr="00721EB2">
        <w:t xml:space="preserve"> </w:t>
      </w:r>
    </w:p>
    <w:p w:rsidR="00806574" w:rsidRDefault="00806574" w:rsidP="00806574">
      <w:pPr>
        <w:spacing w:after="0" w:line="276" w:lineRule="auto"/>
        <w:ind w:firstLine="567"/>
      </w:pPr>
      <w:r>
        <w:t>4.2.</w:t>
      </w:r>
      <w:r w:rsidR="00896232">
        <w:t>4</w:t>
      </w:r>
      <w:r>
        <w:t>. Фонд вправе проводить выборочный выездной мониторинг предприятий-заявителей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w:t>
      </w:r>
      <w:r w:rsidR="00896232">
        <w:t>ую</w:t>
      </w:r>
      <w:r>
        <w:t xml:space="preserve"> организацию </w:t>
      </w:r>
      <w:r w:rsidR="00896232">
        <w:t>и/</w:t>
      </w:r>
      <w:r>
        <w:t>или региональных представителей Фонда.</w:t>
      </w:r>
    </w:p>
    <w:p w:rsidR="00806574" w:rsidRPr="00942F4D" w:rsidRDefault="00806574" w:rsidP="00806574">
      <w:pPr>
        <w:spacing w:after="0" w:line="276" w:lineRule="auto"/>
        <w:ind w:firstLine="567"/>
      </w:pPr>
      <w:r>
        <w:t xml:space="preserve">Результаты выездного мониторинга в виде отчетов выносятся на рассмотрение </w:t>
      </w:r>
      <w:r w:rsidRPr="00942F4D">
        <w:t>экспертного жюри Фонда.</w:t>
      </w:r>
    </w:p>
    <w:p w:rsidR="00942F4D" w:rsidRDefault="00076EC6" w:rsidP="00942F4D">
      <w:pPr>
        <w:spacing w:after="0" w:line="276" w:lineRule="auto"/>
        <w:ind w:firstLine="567"/>
      </w:pPr>
      <w:r w:rsidRPr="00D01F0A">
        <w:t>4.2.</w:t>
      </w:r>
      <w:r w:rsidR="00896232">
        <w:t>5</w:t>
      </w:r>
      <w:r w:rsidRPr="00D01F0A">
        <w:t>. Следующим этапом рассмотрения заявок является рассмотрение заявок экспертным жюри.</w:t>
      </w:r>
      <w:r w:rsidR="00942F4D" w:rsidRPr="00D01F0A">
        <w:t xml:space="preserve"> </w:t>
      </w:r>
      <w:r w:rsidR="00D01F0A" w:rsidRPr="00D01F0A">
        <w:t>Для очного заслушивания перед экспертным жюри приглашаются заявители, чьи проекты получили высокие оценки по итогам заочной экспертизы</w:t>
      </w:r>
      <w:r w:rsidR="00585A23">
        <w:t>.</w:t>
      </w:r>
    </w:p>
    <w:p w:rsidR="00076EC6" w:rsidRDefault="00076EC6" w:rsidP="00076EC6">
      <w:pPr>
        <w:spacing w:after="0" w:line="276" w:lineRule="auto"/>
        <w:ind w:firstLine="567"/>
      </w:pPr>
      <w:r>
        <w:lastRenderedPageBreak/>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076EC6" w:rsidRDefault="00076EC6" w:rsidP="00076EC6">
      <w:pPr>
        <w:spacing w:after="0" w:line="276" w:lineRule="auto"/>
        <w:ind w:firstLine="567"/>
      </w:pPr>
      <w:r>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w:t>
      </w:r>
      <w:r w:rsidRPr="00A82F42">
        <w:t xml:space="preserve">. Состав </w:t>
      </w:r>
      <w:r>
        <w:t>э</w:t>
      </w:r>
      <w:r w:rsidRPr="00A82F42">
        <w:t>кспертн</w:t>
      </w:r>
      <w:r>
        <w:t>ого</w:t>
      </w:r>
      <w:r w:rsidRPr="00A82F42">
        <w:t xml:space="preserve"> жюри утверждается Дирекцией Фонда.</w:t>
      </w:r>
    </w:p>
    <w:p w:rsidR="00076EC6" w:rsidRDefault="00076EC6" w:rsidP="00076EC6">
      <w:pPr>
        <w:spacing w:after="0" w:line="276" w:lineRule="auto"/>
        <w:ind w:firstLine="567"/>
      </w:pPr>
      <w:r>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w:t>
      </w:r>
      <w:r w:rsidR="00DB069E">
        <w:t>я</w:t>
      </w:r>
      <w:r>
        <w:t xml:space="preserve"> ими своих полномочий </w:t>
      </w:r>
      <w:r w:rsidR="00DB069E">
        <w:t>третьим</w:t>
      </w:r>
      <w:r>
        <w:t xml:space="preserve"> лицам не допускается.</w:t>
      </w:r>
    </w:p>
    <w:p w:rsidR="00076EC6" w:rsidRDefault="00076EC6" w:rsidP="00076EC6">
      <w:pPr>
        <w:spacing w:after="0" w:line="276" w:lineRule="auto"/>
        <w:ind w:firstLine="567"/>
      </w:pPr>
      <w:r>
        <w:t>г) Экспертное жюри с учетом результатов заочной экспертизы, данных выездного мониторинга предприятий-заявителей, а</w:t>
      </w:r>
      <w:r w:rsidRPr="00E524AC">
        <w:t>нализ</w:t>
      </w:r>
      <w:r>
        <w:t>а</w:t>
      </w:r>
      <w:r w:rsidRPr="00E524AC">
        <w:t xml:space="preserve"> результативности прошлых контрактов</w:t>
      </w:r>
      <w:r>
        <w:t xml:space="preserve"> заявителей</w:t>
      </w:r>
      <w:r w:rsidR="00813D85" w:rsidRPr="00813D85">
        <w:t xml:space="preserve"> </w:t>
      </w:r>
      <w:r>
        <w:t>и иных факторов формирует рекомендации по подведению итогов конкурса.</w:t>
      </w:r>
      <w:r w:rsidR="00813D85" w:rsidRPr="00813D85">
        <w:rPr>
          <w:highlight w:val="yellow"/>
        </w:rPr>
        <w:t xml:space="preserve"> </w:t>
      </w:r>
    </w:p>
    <w:p w:rsidR="00076EC6" w:rsidRDefault="00875F5D" w:rsidP="00076EC6">
      <w:pPr>
        <w:spacing w:after="0" w:line="276" w:lineRule="auto"/>
        <w:ind w:firstLine="567"/>
      </w:pPr>
      <w:r>
        <w:t>Рекомендации по потенциальным</w:t>
      </w:r>
      <w:r w:rsidR="00076EC6">
        <w:t xml:space="preserve"> победител</w:t>
      </w:r>
      <w:r>
        <w:t>ям</w:t>
      </w:r>
      <w:r w:rsidR="00076EC6">
        <w:t xml:space="preserve"> конкурса принима</w:t>
      </w:r>
      <w:r>
        <w:t>ют</w:t>
      </w:r>
      <w:r w:rsidR="00076EC6">
        <w:t>ся большинством голосов от числа присутствующих на заседаниях членов экспертного жюри путем голосования.</w:t>
      </w:r>
    </w:p>
    <w:p w:rsidR="00076EC6" w:rsidRDefault="00076EC6" w:rsidP="00076EC6">
      <w:pPr>
        <w:spacing w:after="0" w:line="276" w:lineRule="auto"/>
        <w:ind w:firstLine="567"/>
      </w:pPr>
      <w: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076EC6" w:rsidRDefault="00076EC6" w:rsidP="00076EC6">
      <w:pPr>
        <w:spacing w:after="0" w:line="276" w:lineRule="auto"/>
        <w:ind w:firstLine="567"/>
      </w:pPr>
      <w:r>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076EC6" w:rsidRPr="00FB50B4" w:rsidRDefault="00076EC6" w:rsidP="00076EC6">
      <w:pPr>
        <w:spacing w:after="0" w:line="276" w:lineRule="auto"/>
        <w:ind w:firstLine="567"/>
      </w:pPr>
      <w:r>
        <w:t>4.2.</w:t>
      </w:r>
      <w:r w:rsidR="00F97E59">
        <w:t>8</w:t>
      </w:r>
      <w:r>
        <w:t>. Рекомендации экспертного жюри оформляются протоколом экспертного жюри.</w:t>
      </w:r>
    </w:p>
    <w:p w:rsidR="00076EC6" w:rsidRPr="00FB50B4" w:rsidRDefault="00076EC6" w:rsidP="00076EC6">
      <w:pPr>
        <w:spacing w:after="0" w:line="276" w:lineRule="auto"/>
        <w:ind w:firstLine="567"/>
      </w:pPr>
      <w:r w:rsidRPr="00FB50B4">
        <w:t>4.2.</w:t>
      </w:r>
      <w:r w:rsidR="00F97E59">
        <w:t>9</w:t>
      </w:r>
      <w:r w:rsidRPr="00FB50B4">
        <w:t xml:space="preserve">. Результаты экспертизы </w:t>
      </w:r>
      <w:r w:rsidRPr="00FB50B4">
        <w:rPr>
          <w:bCs/>
        </w:rPr>
        <w:t xml:space="preserve">в виде рекомендаций по заявкам проектов </w:t>
      </w:r>
      <w:r w:rsidRPr="00FB50B4">
        <w:t xml:space="preserve">утверждаются экспертным </w:t>
      </w:r>
      <w:r>
        <w:t>советом Фонда.</w:t>
      </w:r>
    </w:p>
    <w:p w:rsidR="00076EC6" w:rsidRPr="00FB50B4" w:rsidRDefault="00076EC6" w:rsidP="00076EC6">
      <w:pPr>
        <w:spacing w:after="0" w:line="276" w:lineRule="auto"/>
        <w:ind w:firstLine="567"/>
      </w:pPr>
      <w:r w:rsidRPr="00FB50B4">
        <w:t>4.2.</w:t>
      </w:r>
      <w:r w:rsidR="00F97E59">
        <w:t>10</w:t>
      </w:r>
      <w:r w:rsidRPr="00FB50B4">
        <w:t>. Заявки, рекомендованные экспертным советом Фонда по результатам независимой экспертизы, рассматриваются конкурсной комисси</w:t>
      </w:r>
      <w:r>
        <w:t xml:space="preserve">ей Фонда, в состав которой входят представители </w:t>
      </w:r>
      <w:r w:rsidR="00DB069E">
        <w:t>Ф</w:t>
      </w:r>
      <w:r>
        <w:t xml:space="preserve">онда, </w:t>
      </w:r>
      <w:r w:rsidR="00DB069E">
        <w:t>М</w:t>
      </w:r>
      <w:r>
        <w:t xml:space="preserve">инистерства экономического развития Российской Федерации, иных федеральных органов исполнительной власти, представители институтов развития, </w:t>
      </w:r>
      <w:r>
        <w:rPr>
          <w:szCs w:val="28"/>
        </w:rPr>
        <w:t>общественных, деловых объединений и иных организаций</w:t>
      </w:r>
      <w:r w:rsidRPr="00FB50B4">
        <w:t xml:space="preserve"> </w:t>
      </w:r>
    </w:p>
    <w:p w:rsidR="00076EC6" w:rsidRPr="00FB50B4" w:rsidRDefault="00076EC6" w:rsidP="00076EC6">
      <w:pPr>
        <w:spacing w:after="0" w:line="276" w:lineRule="auto"/>
        <w:ind w:firstLine="567"/>
      </w:pPr>
      <w:r w:rsidRPr="00FB50B4">
        <w:t>Конкурсная комиссия Фонда с учетом результатов независимой экспертизы,</w:t>
      </w:r>
      <w:r>
        <w:t xml:space="preserve"> рекомендаций экспертного жюри,</w:t>
      </w:r>
      <w:r w:rsidRPr="00FB50B4">
        <w:t xml:space="preserve">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w:t>
      </w:r>
      <w:r>
        <w:t xml:space="preserve">экспертного жюри и </w:t>
      </w:r>
      <w:r w:rsidRPr="00FB50B4">
        <w:t xml:space="preserve">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76EC6" w:rsidRPr="00FB50B4" w:rsidRDefault="00076EC6" w:rsidP="00076EC6">
      <w:pPr>
        <w:spacing w:after="0" w:line="276" w:lineRule="auto"/>
        <w:ind w:firstLine="567"/>
      </w:pPr>
      <w:r w:rsidRPr="00FB50B4">
        <w:t>4.2.</w:t>
      </w:r>
      <w:r>
        <w:t>1</w:t>
      </w:r>
      <w:r w:rsidR="00F97E59">
        <w:t>1</w:t>
      </w:r>
      <w:r w:rsidRPr="00FB50B4">
        <w:t>. Окончательные результаты конкурсного отбора утверждаются дирекцией Фонда.</w:t>
      </w:r>
    </w:p>
    <w:p w:rsidR="002F5FCF" w:rsidRDefault="00076EC6" w:rsidP="00076EC6">
      <w:pPr>
        <w:spacing w:after="0" w:line="276" w:lineRule="auto"/>
        <w:ind w:firstLine="567"/>
      </w:pPr>
      <w:r w:rsidRPr="00FB50B4">
        <w:t>4.2.</w:t>
      </w:r>
      <w:r>
        <w:t>1</w:t>
      </w:r>
      <w:r w:rsidR="00F97E59">
        <w:t>2</w:t>
      </w:r>
      <w:r w:rsidRPr="00FB50B4">
        <w:t xml:space="preserve">. Результаты конкурса размещаются на сайте Фонда по адресу </w:t>
      </w:r>
      <w:hyperlink r:id="rId16" w:history="1">
        <w:r w:rsidRPr="00FB50B4">
          <w:rPr>
            <w:rStyle w:val="af8"/>
          </w:rPr>
          <w:t>www.fasie.ru</w:t>
        </w:r>
      </w:hyperlink>
      <w:r w:rsidRPr="00FB50B4">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5235A9" w:rsidP="002F5FCF">
      <w:pPr>
        <w:spacing w:after="0" w:line="276" w:lineRule="auto"/>
        <w:rPr>
          <w:b/>
        </w:rPr>
      </w:pPr>
    </w:p>
    <w:p w:rsidR="005235A9" w:rsidRPr="001C500C" w:rsidRDefault="005235A9" w:rsidP="005235A9">
      <w:pPr>
        <w:pStyle w:val="3"/>
        <w:spacing w:before="0" w:after="0"/>
        <w:ind w:left="0"/>
        <w:rPr>
          <w:b/>
        </w:rPr>
      </w:pPr>
      <w:bookmarkStart w:id="7" w:name="_Toc5357889"/>
      <w:r w:rsidRPr="001C500C">
        <w:rPr>
          <w:b/>
        </w:rPr>
        <w:t>5. Порядок предоставления гранта</w:t>
      </w:r>
      <w:bookmarkEnd w:id="7"/>
    </w:p>
    <w:p w:rsidR="005235A9" w:rsidRPr="001C500C" w:rsidRDefault="005235A9" w:rsidP="005235A9">
      <w:pPr>
        <w:spacing w:after="0"/>
      </w:pPr>
    </w:p>
    <w:p w:rsidR="00B4569A" w:rsidRPr="00505270" w:rsidRDefault="00B4569A" w:rsidP="00B4569A">
      <w:pPr>
        <w:spacing w:after="0" w:line="276" w:lineRule="auto"/>
        <w:ind w:firstLine="567"/>
      </w:pPr>
      <w:r w:rsidRPr="00384EFF">
        <w:t>5.</w:t>
      </w:r>
      <w:r>
        <w:t>1</w:t>
      </w:r>
      <w:r w:rsidRPr="00384EFF">
        <w:t xml:space="preserve">. Средства, полученные от Фонда, в соответствии с подпунктом 14 пункта 1 статьи 251 части второй </w:t>
      </w:r>
      <w:r w:rsidRPr="00505270">
        <w:t>Налогового кодекса Российской Федерации являются средствами целевого финансирования и используются получателем гранта на выполнение проекта. Фонд не оплачивает понесенные получателем гранта затраты, превышающие фактически полученные от Фонда денежные средства.</w:t>
      </w:r>
    </w:p>
    <w:p w:rsidR="00B4569A" w:rsidRPr="00505270" w:rsidRDefault="00B4569A" w:rsidP="00B4569A">
      <w:pPr>
        <w:spacing w:after="0" w:line="276" w:lineRule="auto"/>
        <w:ind w:firstLine="567"/>
      </w:pPr>
      <w:r w:rsidRPr="00505270">
        <w:t>5.2. Грант на финансовое обеспечение расходов, связанных с реализацией инновационного проекта, предоставляется на следующих условиях:</w:t>
      </w:r>
    </w:p>
    <w:p w:rsidR="00B4569A" w:rsidRPr="00505270" w:rsidRDefault="00B4569A" w:rsidP="00B4569A">
      <w:pPr>
        <w:spacing w:after="0" w:line="276" w:lineRule="auto"/>
        <w:ind w:firstLine="567"/>
      </w:pPr>
      <w:r w:rsidRPr="00505270">
        <w:t>5.2.1. При выполнении договора гранта за 12 месяцев:</w:t>
      </w:r>
    </w:p>
    <w:p w:rsidR="00B4569A" w:rsidRPr="00B4569A" w:rsidRDefault="00F11CF6" w:rsidP="00B4569A">
      <w:pPr>
        <w:spacing w:after="0" w:line="276" w:lineRule="auto"/>
        <w:ind w:firstLine="567"/>
      </w:pPr>
      <w:r w:rsidRPr="00505270">
        <w:t>а)</w:t>
      </w:r>
      <w:r w:rsidR="00B4569A" w:rsidRPr="00505270">
        <w:t xml:space="preserve"> С победителем конкурса заключается договор гранта</w:t>
      </w:r>
      <w:r w:rsidR="00B4569A" w:rsidRPr="00B4569A">
        <w:t>, отвечающий условиям п. 6 настоящего положения.</w:t>
      </w:r>
    </w:p>
    <w:p w:rsidR="005235A9" w:rsidRPr="00B4569A" w:rsidRDefault="005235A9" w:rsidP="005235A9">
      <w:pPr>
        <w:spacing w:after="0" w:line="276" w:lineRule="auto"/>
        <w:ind w:firstLine="567"/>
      </w:pPr>
      <w:r w:rsidRPr="00B4569A">
        <w:t>б) Средства гранта перечисляются следующим способом:</w:t>
      </w:r>
    </w:p>
    <w:p w:rsidR="005235A9" w:rsidRPr="00B4569A" w:rsidRDefault="005235A9" w:rsidP="005235A9">
      <w:pPr>
        <w:pStyle w:val="a6"/>
        <w:numPr>
          <w:ilvl w:val="0"/>
          <w:numId w:val="13"/>
        </w:numPr>
        <w:spacing w:after="0" w:line="276" w:lineRule="auto"/>
      </w:pPr>
      <w:r w:rsidRPr="00B4569A">
        <w:t>после заключения договора гранта Фонд предоставляет победителю конкурса средства в размере 50% от величины гранта;</w:t>
      </w:r>
    </w:p>
    <w:p w:rsidR="005235A9" w:rsidRPr="00B4569A" w:rsidRDefault="005235A9" w:rsidP="005235A9">
      <w:pPr>
        <w:pStyle w:val="a6"/>
        <w:numPr>
          <w:ilvl w:val="0"/>
          <w:numId w:val="13"/>
        </w:numPr>
        <w:spacing w:after="0" w:line="276" w:lineRule="auto"/>
      </w:pPr>
      <w:r w:rsidRPr="00B4569A">
        <w:t xml:space="preserve">после утверждения Акта о выполнении первого этапа договора гранта победителю конкурса перечисляются средства в размере </w:t>
      </w:r>
      <w:r w:rsidR="00B4569A" w:rsidRPr="00B4569A">
        <w:t>50</w:t>
      </w:r>
      <w:r w:rsidR="00F11CF6" w:rsidRPr="00B4569A">
        <w:t>% от величины гранта;</w:t>
      </w:r>
    </w:p>
    <w:p w:rsidR="005235A9" w:rsidRPr="00B4569A" w:rsidRDefault="005235A9" w:rsidP="005235A9">
      <w:pPr>
        <w:spacing w:after="0" w:line="276" w:lineRule="auto"/>
        <w:ind w:firstLine="567"/>
      </w:pPr>
      <w:r w:rsidRPr="00B4569A">
        <w:t xml:space="preserve">в) По результатам выполнения первого этапа договора получатель гранта предоставляет в Фонд: </w:t>
      </w:r>
    </w:p>
    <w:p w:rsidR="005235A9" w:rsidRPr="00B4569A" w:rsidRDefault="005235A9" w:rsidP="005235A9">
      <w:pPr>
        <w:pStyle w:val="a6"/>
        <w:numPr>
          <w:ilvl w:val="0"/>
          <w:numId w:val="13"/>
        </w:numPr>
        <w:spacing w:after="0" w:line="276" w:lineRule="auto"/>
      </w:pPr>
      <w:r w:rsidRPr="00B4569A">
        <w:t>отчет о выполнении первого этапа договора гранта;</w:t>
      </w:r>
    </w:p>
    <w:p w:rsidR="005235A9" w:rsidRPr="00B4569A" w:rsidRDefault="005235A9" w:rsidP="005235A9">
      <w:pPr>
        <w:pStyle w:val="a6"/>
        <w:numPr>
          <w:ilvl w:val="0"/>
          <w:numId w:val="13"/>
        </w:numPr>
        <w:spacing w:after="0" w:line="276" w:lineRule="auto"/>
      </w:pPr>
      <w:r w:rsidRPr="00B4569A">
        <w:t>акт о выполнении первого этапа договора гранта;</w:t>
      </w:r>
    </w:p>
    <w:p w:rsidR="005235A9" w:rsidRPr="00B4569A" w:rsidRDefault="00F10EA6" w:rsidP="005235A9">
      <w:pPr>
        <w:pStyle w:val="a6"/>
        <w:numPr>
          <w:ilvl w:val="0"/>
          <w:numId w:val="13"/>
        </w:numPr>
        <w:spacing w:after="0" w:line="276" w:lineRule="auto"/>
      </w:pPr>
      <w:r w:rsidRPr="00B4569A">
        <w:t xml:space="preserve">финансовый отчет о расходовании 50% средств от суммы </w:t>
      </w:r>
      <w:r w:rsidR="005235A9" w:rsidRPr="00B4569A">
        <w:t>гранта;</w:t>
      </w:r>
    </w:p>
    <w:p w:rsidR="005235A9" w:rsidRPr="00B4569A" w:rsidRDefault="005235A9" w:rsidP="005235A9">
      <w:pPr>
        <w:pStyle w:val="a6"/>
        <w:numPr>
          <w:ilvl w:val="0"/>
          <w:numId w:val="13"/>
        </w:numPr>
        <w:spacing w:after="0" w:line="276" w:lineRule="auto"/>
      </w:pPr>
      <w:r w:rsidRPr="00B4569A">
        <w:t xml:space="preserve">финансовый отчет об использовании </w:t>
      </w:r>
      <w:r w:rsidR="00F10EA6" w:rsidRPr="00B4569A">
        <w:t xml:space="preserve">не менее </w:t>
      </w:r>
      <w:r w:rsidRPr="00B4569A">
        <w:t>50% внебюджетных средств.</w:t>
      </w:r>
    </w:p>
    <w:p w:rsidR="005235A9" w:rsidRPr="00B4569A" w:rsidRDefault="005235A9" w:rsidP="005235A9">
      <w:pPr>
        <w:spacing w:after="0" w:line="276" w:lineRule="auto"/>
        <w:ind w:firstLine="567"/>
      </w:pPr>
      <w:r w:rsidRPr="00B4569A">
        <w:t>г) По результатам выполнения второго этапа договора получатель гранта предоставляет в Фонд:</w:t>
      </w:r>
    </w:p>
    <w:p w:rsidR="005235A9" w:rsidRPr="00B4569A" w:rsidRDefault="005235A9" w:rsidP="005235A9">
      <w:pPr>
        <w:pStyle w:val="a6"/>
        <w:numPr>
          <w:ilvl w:val="0"/>
          <w:numId w:val="13"/>
        </w:numPr>
        <w:spacing w:after="0" w:line="276" w:lineRule="auto"/>
      </w:pPr>
      <w:r w:rsidRPr="00B4569A">
        <w:t>отчет о выполнении второго этапа договора гранта;</w:t>
      </w:r>
    </w:p>
    <w:p w:rsidR="005235A9" w:rsidRPr="00B4569A" w:rsidRDefault="005235A9" w:rsidP="005235A9">
      <w:pPr>
        <w:pStyle w:val="a6"/>
        <w:numPr>
          <w:ilvl w:val="0"/>
          <w:numId w:val="13"/>
        </w:numPr>
        <w:spacing w:after="0" w:line="276" w:lineRule="auto"/>
      </w:pPr>
      <w:r w:rsidRPr="00B4569A">
        <w:t>акт о выполнении второго этапа договора гранта;</w:t>
      </w:r>
    </w:p>
    <w:p w:rsidR="005235A9" w:rsidRPr="00B4569A" w:rsidRDefault="00F10EA6" w:rsidP="005235A9">
      <w:pPr>
        <w:pStyle w:val="a6"/>
        <w:numPr>
          <w:ilvl w:val="0"/>
          <w:numId w:val="13"/>
        </w:numPr>
        <w:spacing w:after="0" w:line="276" w:lineRule="auto"/>
      </w:pPr>
      <w:r w:rsidRPr="00B4569A">
        <w:t>финансовый отчет о расходовании 50% средств от суммы гранта</w:t>
      </w:r>
      <w:r w:rsidR="005235A9" w:rsidRPr="00B4569A">
        <w:t>;</w:t>
      </w:r>
    </w:p>
    <w:p w:rsidR="005235A9" w:rsidRPr="00B4569A" w:rsidRDefault="005235A9" w:rsidP="005235A9">
      <w:pPr>
        <w:pStyle w:val="a6"/>
        <w:numPr>
          <w:ilvl w:val="0"/>
          <w:numId w:val="13"/>
        </w:numPr>
        <w:spacing w:after="0" w:line="276" w:lineRule="auto"/>
      </w:pPr>
      <w:r w:rsidRPr="00B4569A">
        <w:t xml:space="preserve">финансовый отчет об использовании </w:t>
      </w:r>
      <w:r w:rsidR="00F10EA6" w:rsidRPr="00B4569A">
        <w:t>оставшейся суммы</w:t>
      </w:r>
      <w:r w:rsidRPr="00B4569A">
        <w:t xml:space="preserve"> внебюджетных средств.</w:t>
      </w:r>
    </w:p>
    <w:p w:rsidR="005235A9" w:rsidRPr="00B4569A" w:rsidRDefault="005235A9" w:rsidP="005235A9">
      <w:pPr>
        <w:pStyle w:val="a6"/>
        <w:numPr>
          <w:ilvl w:val="0"/>
          <w:numId w:val="13"/>
        </w:numPr>
        <w:spacing w:after="0" w:line="276" w:lineRule="auto"/>
      </w:pPr>
      <w:r w:rsidRPr="00B4569A">
        <w:t xml:space="preserve">отчет о целевом использовании средств гранта. </w:t>
      </w:r>
    </w:p>
    <w:p w:rsidR="00621F57" w:rsidRPr="00B4569A" w:rsidRDefault="00621F57" w:rsidP="00621F57">
      <w:pPr>
        <w:spacing w:after="0" w:line="276" w:lineRule="auto"/>
        <w:ind w:firstLine="567"/>
      </w:pPr>
      <w:r w:rsidRPr="00B4569A">
        <w:t>5.2.</w:t>
      </w:r>
      <w:r>
        <w:t>2</w:t>
      </w:r>
      <w:r w:rsidRPr="00B4569A">
        <w:t>. При выполнении договора гранта за 1</w:t>
      </w:r>
      <w:r>
        <w:t>8</w:t>
      </w:r>
      <w:r w:rsidRPr="00B4569A">
        <w:t xml:space="preserve"> месяцев:</w:t>
      </w:r>
    </w:p>
    <w:p w:rsidR="00621F57" w:rsidRPr="00B4569A" w:rsidRDefault="00621F57" w:rsidP="00621F57">
      <w:pPr>
        <w:spacing w:after="0" w:line="276" w:lineRule="auto"/>
        <w:ind w:firstLine="567"/>
      </w:pPr>
      <w:r w:rsidRPr="00B4569A">
        <w:t>а) С победителем конкурса заключается договор гранта, отвечающий условиям п. 6 настоящего положения.</w:t>
      </w:r>
    </w:p>
    <w:p w:rsidR="00621F57" w:rsidRPr="00B4569A" w:rsidRDefault="00621F57" w:rsidP="00621F57">
      <w:pPr>
        <w:spacing w:after="0" w:line="276" w:lineRule="auto"/>
        <w:ind w:firstLine="567"/>
      </w:pPr>
      <w:r w:rsidRPr="00B4569A">
        <w:t>б) Средства гранта перечисляются следующим способом:</w:t>
      </w:r>
    </w:p>
    <w:p w:rsidR="00621F57" w:rsidRPr="00B4569A" w:rsidRDefault="00621F57" w:rsidP="00621F57">
      <w:pPr>
        <w:pStyle w:val="a6"/>
        <w:numPr>
          <w:ilvl w:val="0"/>
          <w:numId w:val="13"/>
        </w:numPr>
        <w:spacing w:after="0" w:line="276" w:lineRule="auto"/>
      </w:pPr>
      <w:r w:rsidRPr="00B4569A">
        <w:t xml:space="preserve">после заключения договора гранта Фонд предоставляет победителю конкурса средства в размере </w:t>
      </w:r>
      <w:r>
        <w:t>3</w:t>
      </w:r>
      <w:r w:rsidRPr="00B4569A">
        <w:t>0% от величины гранта;</w:t>
      </w:r>
    </w:p>
    <w:p w:rsidR="00621F57" w:rsidRDefault="00621F57" w:rsidP="00621F57">
      <w:pPr>
        <w:pStyle w:val="a6"/>
        <w:numPr>
          <w:ilvl w:val="0"/>
          <w:numId w:val="13"/>
        </w:numPr>
        <w:spacing w:after="0" w:line="276" w:lineRule="auto"/>
      </w:pPr>
      <w:r w:rsidRPr="00B4569A">
        <w:t xml:space="preserve">после утверждения Акта о выполнении первого этапа договора гранта победителю конкурса перечисляются средства в размере </w:t>
      </w:r>
      <w:r>
        <w:t>4</w:t>
      </w:r>
      <w:r w:rsidRPr="00B4569A">
        <w:t>0% от величины гранта;</w:t>
      </w:r>
    </w:p>
    <w:p w:rsidR="00621F57" w:rsidRPr="00B4569A" w:rsidRDefault="00621F57" w:rsidP="00621F57">
      <w:pPr>
        <w:pStyle w:val="a6"/>
        <w:numPr>
          <w:ilvl w:val="0"/>
          <w:numId w:val="13"/>
        </w:numPr>
        <w:spacing w:after="0" w:line="276" w:lineRule="auto"/>
      </w:pPr>
      <w:r w:rsidRPr="00384EFF">
        <w:t xml:space="preserve">после утверждения Акта о выполнении второго этапа договора гранта победителю конкурса перечисляются средства в размере </w:t>
      </w:r>
      <w:r>
        <w:t>3</w:t>
      </w:r>
      <w:r w:rsidRPr="00384EFF">
        <w:t>0% от величины гранта</w:t>
      </w:r>
      <w:r>
        <w:t>.</w:t>
      </w:r>
    </w:p>
    <w:p w:rsidR="00621F57" w:rsidRPr="00B4569A" w:rsidRDefault="00621F57" w:rsidP="00621F57">
      <w:pPr>
        <w:spacing w:after="0" w:line="276" w:lineRule="auto"/>
        <w:ind w:firstLine="567"/>
      </w:pPr>
      <w:r w:rsidRPr="00B4569A">
        <w:t xml:space="preserve">в) По результатам выполнения первого этапа договора получатель гранта предоставляет в Фонд: </w:t>
      </w:r>
    </w:p>
    <w:p w:rsidR="00621F57" w:rsidRPr="00B4569A" w:rsidRDefault="00621F57" w:rsidP="00621F57">
      <w:pPr>
        <w:pStyle w:val="a6"/>
        <w:numPr>
          <w:ilvl w:val="0"/>
          <w:numId w:val="13"/>
        </w:numPr>
        <w:spacing w:after="0" w:line="276" w:lineRule="auto"/>
      </w:pPr>
      <w:r w:rsidRPr="00B4569A">
        <w:t>отчет о выполнении первого этапа договора гранта;</w:t>
      </w:r>
    </w:p>
    <w:p w:rsidR="00621F57" w:rsidRPr="00B4569A" w:rsidRDefault="00621F57" w:rsidP="00621F57">
      <w:pPr>
        <w:pStyle w:val="a6"/>
        <w:numPr>
          <w:ilvl w:val="0"/>
          <w:numId w:val="13"/>
        </w:numPr>
        <w:spacing w:after="0" w:line="276" w:lineRule="auto"/>
      </w:pPr>
      <w:r w:rsidRPr="00B4569A">
        <w:lastRenderedPageBreak/>
        <w:t>акт о выполнении первого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3</w:t>
      </w:r>
      <w:r w:rsidRPr="00B4569A">
        <w:t>0% средств от суммы гранта;</w:t>
      </w:r>
    </w:p>
    <w:p w:rsidR="00621F57" w:rsidRPr="00B4569A" w:rsidRDefault="00621F57" w:rsidP="00621F57">
      <w:pPr>
        <w:pStyle w:val="a6"/>
        <w:numPr>
          <w:ilvl w:val="0"/>
          <w:numId w:val="13"/>
        </w:numPr>
        <w:spacing w:after="0" w:line="276" w:lineRule="auto"/>
      </w:pPr>
      <w:r w:rsidRPr="00B4569A">
        <w:t xml:space="preserve">финансовый отчет об использовании не менее </w:t>
      </w:r>
      <w:r>
        <w:t>3</w:t>
      </w:r>
      <w:r w:rsidRPr="00B4569A">
        <w:t>0% внебюджетных средств.</w:t>
      </w:r>
    </w:p>
    <w:p w:rsidR="00621F57" w:rsidRPr="00B4569A" w:rsidRDefault="00621F57" w:rsidP="00621F57">
      <w:pPr>
        <w:spacing w:after="0" w:line="276" w:lineRule="auto"/>
        <w:ind w:firstLine="567"/>
      </w:pPr>
      <w:r w:rsidRPr="00B4569A">
        <w:t>г) По результатам выполнения второго этапа договора получатель гранта предоставляет в Фонд:</w:t>
      </w:r>
    </w:p>
    <w:p w:rsidR="00621F57" w:rsidRPr="00B4569A" w:rsidRDefault="00621F57" w:rsidP="00621F57">
      <w:pPr>
        <w:pStyle w:val="a6"/>
        <w:numPr>
          <w:ilvl w:val="0"/>
          <w:numId w:val="13"/>
        </w:numPr>
        <w:spacing w:after="0" w:line="276" w:lineRule="auto"/>
      </w:pPr>
      <w:r w:rsidRPr="00B4569A">
        <w:t>отчет о выполнении второго этапа договора гранта;</w:t>
      </w:r>
    </w:p>
    <w:p w:rsidR="00621F57" w:rsidRPr="00B4569A" w:rsidRDefault="00621F57" w:rsidP="00621F57">
      <w:pPr>
        <w:pStyle w:val="a6"/>
        <w:numPr>
          <w:ilvl w:val="0"/>
          <w:numId w:val="13"/>
        </w:numPr>
        <w:spacing w:after="0" w:line="276" w:lineRule="auto"/>
      </w:pPr>
      <w:r w:rsidRPr="00B4569A">
        <w:t>акт о выполнении второго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4</w:t>
      </w:r>
      <w:r w:rsidRPr="00B4569A">
        <w:t>0% средств от суммы гранта;</w:t>
      </w:r>
    </w:p>
    <w:p w:rsidR="00621F57" w:rsidRPr="00B4569A" w:rsidRDefault="00621F57" w:rsidP="00621F57">
      <w:pPr>
        <w:pStyle w:val="a6"/>
        <w:numPr>
          <w:ilvl w:val="0"/>
          <w:numId w:val="13"/>
        </w:numPr>
        <w:spacing w:after="0" w:line="276" w:lineRule="auto"/>
      </w:pPr>
      <w:r w:rsidRPr="00B4569A">
        <w:t xml:space="preserve">финансовый отчет об использовании не менее </w:t>
      </w:r>
      <w:r>
        <w:t>4</w:t>
      </w:r>
      <w:r w:rsidRPr="00B4569A">
        <w:t xml:space="preserve">0% внебюджетных средств. </w:t>
      </w:r>
    </w:p>
    <w:p w:rsidR="00621F57" w:rsidRPr="00B4569A" w:rsidRDefault="00621F57" w:rsidP="00621F57">
      <w:pPr>
        <w:spacing w:after="0" w:line="276" w:lineRule="auto"/>
        <w:ind w:firstLine="567"/>
      </w:pPr>
      <w:r>
        <w:t>д</w:t>
      </w:r>
      <w:r w:rsidRPr="00B4569A">
        <w:t xml:space="preserve">) По результатам выполнения </w:t>
      </w:r>
      <w:r>
        <w:t>третьего</w:t>
      </w:r>
      <w:r w:rsidRPr="00B4569A">
        <w:t xml:space="preserve"> этапа договора получатель гранта предоставляет в Фонд:</w:t>
      </w:r>
    </w:p>
    <w:p w:rsidR="00621F57" w:rsidRPr="00B4569A" w:rsidRDefault="00621F57" w:rsidP="00621F57">
      <w:pPr>
        <w:pStyle w:val="a6"/>
        <w:numPr>
          <w:ilvl w:val="0"/>
          <w:numId w:val="13"/>
        </w:numPr>
        <w:spacing w:after="0" w:line="276" w:lineRule="auto"/>
      </w:pPr>
      <w:r w:rsidRPr="00B4569A">
        <w:t xml:space="preserve">отчет о выполнении </w:t>
      </w:r>
      <w:r>
        <w:t>третье</w:t>
      </w:r>
      <w:r w:rsidRPr="00B4569A">
        <w:t>го этапа договора гранта;</w:t>
      </w:r>
    </w:p>
    <w:p w:rsidR="00621F57" w:rsidRPr="00B4569A" w:rsidRDefault="00621F57" w:rsidP="00621F57">
      <w:pPr>
        <w:pStyle w:val="a6"/>
        <w:numPr>
          <w:ilvl w:val="0"/>
          <w:numId w:val="13"/>
        </w:numPr>
        <w:spacing w:after="0" w:line="276" w:lineRule="auto"/>
      </w:pPr>
      <w:r w:rsidRPr="00B4569A">
        <w:t xml:space="preserve">акт о выполнении </w:t>
      </w:r>
      <w:r>
        <w:t>третье</w:t>
      </w:r>
      <w:r w:rsidRPr="00B4569A">
        <w:t>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3</w:t>
      </w:r>
      <w:r w:rsidRPr="00B4569A">
        <w:t>0% средств от суммы гранта;</w:t>
      </w:r>
    </w:p>
    <w:p w:rsidR="00621F57" w:rsidRPr="00B4569A" w:rsidRDefault="00621F57" w:rsidP="00621F57">
      <w:pPr>
        <w:pStyle w:val="a6"/>
        <w:numPr>
          <w:ilvl w:val="0"/>
          <w:numId w:val="13"/>
        </w:numPr>
        <w:spacing w:after="0" w:line="276" w:lineRule="auto"/>
      </w:pPr>
      <w:r w:rsidRPr="00B4569A">
        <w:t>финансовый отчет об использовании оставшейся суммы внебюджетных средств</w:t>
      </w:r>
      <w:r>
        <w:t>;</w:t>
      </w:r>
    </w:p>
    <w:p w:rsidR="00621F57" w:rsidRPr="00B4569A" w:rsidRDefault="00621F57" w:rsidP="00621F57">
      <w:pPr>
        <w:pStyle w:val="a6"/>
        <w:numPr>
          <w:ilvl w:val="0"/>
          <w:numId w:val="13"/>
        </w:numPr>
        <w:spacing w:after="0" w:line="276" w:lineRule="auto"/>
      </w:pPr>
      <w:r w:rsidRPr="00B4569A">
        <w:t xml:space="preserve">отчет о целевом использовании средств гранта. </w:t>
      </w:r>
    </w:p>
    <w:p w:rsidR="00621F57" w:rsidRPr="00B4569A" w:rsidRDefault="00621F57" w:rsidP="00621F57">
      <w:pPr>
        <w:spacing w:after="0" w:line="276" w:lineRule="auto"/>
        <w:ind w:firstLine="567"/>
      </w:pPr>
      <w:r w:rsidRPr="00B4569A">
        <w:t>5.2.</w:t>
      </w:r>
      <w:r>
        <w:t>3</w:t>
      </w:r>
      <w:r w:rsidRPr="00B4569A">
        <w:t xml:space="preserve">. При выполнении договора гранта за </w:t>
      </w:r>
      <w:r>
        <w:t>24 месяца</w:t>
      </w:r>
      <w:r w:rsidRPr="00B4569A">
        <w:t>:</w:t>
      </w:r>
    </w:p>
    <w:p w:rsidR="00621F57" w:rsidRPr="00B4569A" w:rsidRDefault="00621F57" w:rsidP="00621F57">
      <w:pPr>
        <w:spacing w:after="0" w:line="276" w:lineRule="auto"/>
        <w:ind w:firstLine="567"/>
      </w:pPr>
      <w:r w:rsidRPr="00B4569A">
        <w:t>а) С победителем конкурса заключается договор гранта, отвечающий условиям п. 6 настоящего положения.</w:t>
      </w:r>
    </w:p>
    <w:p w:rsidR="00621F57" w:rsidRPr="00B4569A" w:rsidRDefault="00621F57" w:rsidP="00621F57">
      <w:pPr>
        <w:spacing w:after="0" w:line="276" w:lineRule="auto"/>
        <w:ind w:firstLine="567"/>
      </w:pPr>
      <w:r w:rsidRPr="00B4569A">
        <w:t>б) Средства гранта перечисляются следующим способом:</w:t>
      </w:r>
    </w:p>
    <w:p w:rsidR="00621F57" w:rsidRPr="00B4569A" w:rsidRDefault="00621F57" w:rsidP="00621F57">
      <w:pPr>
        <w:pStyle w:val="a6"/>
        <w:numPr>
          <w:ilvl w:val="0"/>
          <w:numId w:val="13"/>
        </w:numPr>
        <w:spacing w:after="0" w:line="276" w:lineRule="auto"/>
      </w:pPr>
      <w:r w:rsidRPr="00B4569A">
        <w:t xml:space="preserve">после заключения договора гранта Фонд предоставляет победителю конкурса средства в размере </w:t>
      </w:r>
      <w:r>
        <w:t>25</w:t>
      </w:r>
      <w:r w:rsidRPr="00B4569A">
        <w:t>% от величины гранта;</w:t>
      </w:r>
    </w:p>
    <w:p w:rsidR="00621F57" w:rsidRDefault="00621F57" w:rsidP="00621F57">
      <w:pPr>
        <w:pStyle w:val="a6"/>
        <w:numPr>
          <w:ilvl w:val="0"/>
          <w:numId w:val="13"/>
        </w:numPr>
        <w:spacing w:after="0" w:line="276" w:lineRule="auto"/>
      </w:pPr>
      <w:r w:rsidRPr="00B4569A">
        <w:t xml:space="preserve">после утверждения Акта о выполнении первого этапа договора гранта победителю конкурса перечисляются средства в размере </w:t>
      </w:r>
      <w:r>
        <w:t>25</w:t>
      </w:r>
      <w:r w:rsidRPr="00B4569A">
        <w:t>% от величины гранта;</w:t>
      </w:r>
    </w:p>
    <w:p w:rsidR="00621F57" w:rsidRDefault="00621F57" w:rsidP="00621F57">
      <w:pPr>
        <w:pStyle w:val="a6"/>
        <w:numPr>
          <w:ilvl w:val="0"/>
          <w:numId w:val="13"/>
        </w:numPr>
        <w:spacing w:after="0" w:line="276" w:lineRule="auto"/>
      </w:pPr>
      <w:r w:rsidRPr="00384EFF">
        <w:t xml:space="preserve">после утверждения Акта о выполнении второго этапа договора гранта победителю конкурса перечисляются средства в размере </w:t>
      </w:r>
      <w:r>
        <w:t>25</w:t>
      </w:r>
      <w:r w:rsidRPr="00384EFF">
        <w:t>% от величины гранта</w:t>
      </w:r>
      <w:r>
        <w:t>;</w:t>
      </w:r>
    </w:p>
    <w:p w:rsidR="00621F57" w:rsidRPr="00B4569A" w:rsidRDefault="00621F57" w:rsidP="00621F57">
      <w:pPr>
        <w:pStyle w:val="a6"/>
        <w:numPr>
          <w:ilvl w:val="0"/>
          <w:numId w:val="13"/>
        </w:numPr>
        <w:spacing w:after="0" w:line="276" w:lineRule="auto"/>
      </w:pPr>
      <w:r w:rsidRPr="00384EFF">
        <w:t>после</w:t>
      </w:r>
      <w:r>
        <w:t xml:space="preserve"> утверждения Акта о выполнении третьег</w:t>
      </w:r>
      <w:r w:rsidRPr="00384EFF">
        <w:t xml:space="preserve">о этапа договора гранта победителю конкурса перечисляются средства в размере </w:t>
      </w:r>
      <w:r>
        <w:t>25</w:t>
      </w:r>
      <w:r w:rsidRPr="00384EFF">
        <w:t>% от величины гранта</w:t>
      </w:r>
      <w:r>
        <w:t>.</w:t>
      </w:r>
    </w:p>
    <w:p w:rsidR="00621F57" w:rsidRPr="00B4569A" w:rsidRDefault="00621F57" w:rsidP="00621F57">
      <w:pPr>
        <w:spacing w:after="0" w:line="276" w:lineRule="auto"/>
        <w:ind w:firstLine="567"/>
      </w:pPr>
      <w:r w:rsidRPr="00B4569A">
        <w:t xml:space="preserve">в) По результатам выполнения первого этапа договора получатель гранта предоставляет в Фонд: </w:t>
      </w:r>
    </w:p>
    <w:p w:rsidR="00621F57" w:rsidRPr="00B4569A" w:rsidRDefault="00621F57" w:rsidP="00621F57">
      <w:pPr>
        <w:pStyle w:val="a6"/>
        <w:numPr>
          <w:ilvl w:val="0"/>
          <w:numId w:val="13"/>
        </w:numPr>
        <w:spacing w:after="0" w:line="276" w:lineRule="auto"/>
      </w:pPr>
      <w:r w:rsidRPr="00B4569A">
        <w:t>отчет о выполнении первого этапа договора гранта;</w:t>
      </w:r>
    </w:p>
    <w:p w:rsidR="00621F57" w:rsidRPr="00B4569A" w:rsidRDefault="00621F57" w:rsidP="00621F57">
      <w:pPr>
        <w:pStyle w:val="a6"/>
        <w:numPr>
          <w:ilvl w:val="0"/>
          <w:numId w:val="13"/>
        </w:numPr>
        <w:spacing w:after="0" w:line="276" w:lineRule="auto"/>
      </w:pPr>
      <w:r w:rsidRPr="00B4569A">
        <w:t>акт о выполнении первого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25</w:t>
      </w:r>
      <w:r w:rsidRPr="00B4569A">
        <w:t>% средств от суммы гранта;</w:t>
      </w:r>
    </w:p>
    <w:p w:rsidR="00621F57" w:rsidRPr="00B4569A" w:rsidRDefault="00621F57" w:rsidP="00621F57">
      <w:pPr>
        <w:pStyle w:val="a6"/>
        <w:numPr>
          <w:ilvl w:val="0"/>
          <w:numId w:val="13"/>
        </w:numPr>
        <w:spacing w:after="0" w:line="276" w:lineRule="auto"/>
      </w:pPr>
      <w:r w:rsidRPr="00B4569A">
        <w:t xml:space="preserve">финансовый отчет об использовании не менее </w:t>
      </w:r>
      <w:r>
        <w:t>25</w:t>
      </w:r>
      <w:r w:rsidRPr="00B4569A">
        <w:t>% внебюджетных средств.</w:t>
      </w:r>
    </w:p>
    <w:p w:rsidR="00621F57" w:rsidRPr="00B4569A" w:rsidRDefault="00621F57" w:rsidP="00621F57">
      <w:pPr>
        <w:spacing w:after="0" w:line="276" w:lineRule="auto"/>
        <w:ind w:firstLine="567"/>
      </w:pPr>
      <w:r w:rsidRPr="00B4569A">
        <w:t>г) По результатам выполнения второго этапа договора получатель гранта предоставляет в Фонд:</w:t>
      </w:r>
    </w:p>
    <w:p w:rsidR="00621F57" w:rsidRPr="00B4569A" w:rsidRDefault="00621F57" w:rsidP="00621F57">
      <w:pPr>
        <w:pStyle w:val="a6"/>
        <w:numPr>
          <w:ilvl w:val="0"/>
          <w:numId w:val="13"/>
        </w:numPr>
        <w:spacing w:after="0" w:line="276" w:lineRule="auto"/>
      </w:pPr>
      <w:r w:rsidRPr="00B4569A">
        <w:t>отчет о выполнении второго этапа договора гранта;</w:t>
      </w:r>
    </w:p>
    <w:p w:rsidR="00621F57" w:rsidRPr="00B4569A" w:rsidRDefault="00621F57" w:rsidP="00621F57">
      <w:pPr>
        <w:pStyle w:val="a6"/>
        <w:numPr>
          <w:ilvl w:val="0"/>
          <w:numId w:val="13"/>
        </w:numPr>
        <w:spacing w:after="0" w:line="276" w:lineRule="auto"/>
      </w:pPr>
      <w:r w:rsidRPr="00B4569A">
        <w:t>акт о выполнении второго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25</w:t>
      </w:r>
      <w:r w:rsidRPr="00B4569A">
        <w:t>% средств от суммы гранта;</w:t>
      </w:r>
    </w:p>
    <w:p w:rsidR="00621F57" w:rsidRPr="00B4569A" w:rsidRDefault="00621F57" w:rsidP="00621F57">
      <w:pPr>
        <w:pStyle w:val="a6"/>
        <w:numPr>
          <w:ilvl w:val="0"/>
          <w:numId w:val="13"/>
        </w:numPr>
        <w:spacing w:after="0" w:line="276" w:lineRule="auto"/>
      </w:pPr>
      <w:r w:rsidRPr="00B4569A">
        <w:t xml:space="preserve">финансовый отчет об использовании не менее </w:t>
      </w:r>
      <w:r>
        <w:t>25</w:t>
      </w:r>
      <w:r w:rsidRPr="00B4569A">
        <w:t xml:space="preserve">% внебюджетных средств. </w:t>
      </w:r>
    </w:p>
    <w:p w:rsidR="00621F57" w:rsidRPr="00B4569A" w:rsidRDefault="00621F57" w:rsidP="00621F57">
      <w:pPr>
        <w:spacing w:after="0" w:line="276" w:lineRule="auto"/>
        <w:ind w:firstLine="567"/>
      </w:pPr>
      <w:r>
        <w:t>д</w:t>
      </w:r>
      <w:r w:rsidRPr="00B4569A">
        <w:t xml:space="preserve">) По результатам выполнения </w:t>
      </w:r>
      <w:r>
        <w:t>третьего</w:t>
      </w:r>
      <w:r w:rsidRPr="00B4569A">
        <w:t xml:space="preserve"> этапа договора получатель гранта предоставляет в Фонд:</w:t>
      </w:r>
    </w:p>
    <w:p w:rsidR="00621F57" w:rsidRPr="00B4569A" w:rsidRDefault="00621F57" w:rsidP="00621F57">
      <w:pPr>
        <w:pStyle w:val="a6"/>
        <w:numPr>
          <w:ilvl w:val="0"/>
          <w:numId w:val="13"/>
        </w:numPr>
        <w:spacing w:after="0" w:line="276" w:lineRule="auto"/>
      </w:pPr>
      <w:r w:rsidRPr="00B4569A">
        <w:t xml:space="preserve">отчет о выполнении </w:t>
      </w:r>
      <w:r>
        <w:t>третье</w:t>
      </w:r>
      <w:r w:rsidRPr="00B4569A">
        <w:t>го этапа договора гранта;</w:t>
      </w:r>
    </w:p>
    <w:p w:rsidR="00621F57" w:rsidRPr="00B4569A" w:rsidRDefault="00621F57" w:rsidP="00621F57">
      <w:pPr>
        <w:pStyle w:val="a6"/>
        <w:numPr>
          <w:ilvl w:val="0"/>
          <w:numId w:val="13"/>
        </w:numPr>
        <w:spacing w:after="0" w:line="276" w:lineRule="auto"/>
      </w:pPr>
      <w:r w:rsidRPr="00B4569A">
        <w:lastRenderedPageBreak/>
        <w:t xml:space="preserve">акт о выполнении </w:t>
      </w:r>
      <w:r>
        <w:t>третье</w:t>
      </w:r>
      <w:r w:rsidRPr="00B4569A">
        <w:t>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25</w:t>
      </w:r>
      <w:r w:rsidRPr="00B4569A">
        <w:t>% средств от суммы гранта;</w:t>
      </w:r>
    </w:p>
    <w:p w:rsidR="00621F57" w:rsidRPr="00B4569A" w:rsidRDefault="00621F57" w:rsidP="00621F57">
      <w:pPr>
        <w:pStyle w:val="a6"/>
        <w:numPr>
          <w:ilvl w:val="0"/>
          <w:numId w:val="13"/>
        </w:numPr>
        <w:spacing w:after="0" w:line="276" w:lineRule="auto"/>
      </w:pPr>
      <w:r w:rsidRPr="00B4569A">
        <w:t xml:space="preserve">финансовый отчет об использовании не менее </w:t>
      </w:r>
      <w:r>
        <w:t>25</w:t>
      </w:r>
      <w:r w:rsidRPr="00B4569A">
        <w:t xml:space="preserve">% внебюджетных средств. </w:t>
      </w:r>
    </w:p>
    <w:p w:rsidR="00621F57" w:rsidRPr="00B4569A" w:rsidRDefault="00621F57" w:rsidP="00621F57">
      <w:pPr>
        <w:spacing w:after="0" w:line="276" w:lineRule="auto"/>
        <w:ind w:firstLine="567"/>
      </w:pPr>
      <w:r>
        <w:t>е</w:t>
      </w:r>
      <w:r w:rsidRPr="00B4569A">
        <w:t xml:space="preserve">) По результатам выполнения </w:t>
      </w:r>
      <w:r>
        <w:t>четвертого</w:t>
      </w:r>
      <w:r w:rsidRPr="00B4569A">
        <w:t xml:space="preserve"> этапа договора получатель гранта предоставляет в Фонд:</w:t>
      </w:r>
    </w:p>
    <w:p w:rsidR="00621F57" w:rsidRPr="00B4569A" w:rsidRDefault="00621F57" w:rsidP="00621F57">
      <w:pPr>
        <w:pStyle w:val="a6"/>
        <w:numPr>
          <w:ilvl w:val="0"/>
          <w:numId w:val="13"/>
        </w:numPr>
        <w:spacing w:after="0" w:line="276" w:lineRule="auto"/>
      </w:pPr>
      <w:r w:rsidRPr="00B4569A">
        <w:t xml:space="preserve">отчет о выполнении </w:t>
      </w:r>
      <w:r>
        <w:t>четвертог</w:t>
      </w:r>
      <w:r w:rsidRPr="00B4569A">
        <w:t>о этапа договора гранта;</w:t>
      </w:r>
    </w:p>
    <w:p w:rsidR="00621F57" w:rsidRPr="00B4569A" w:rsidRDefault="00621F57" w:rsidP="00621F57">
      <w:pPr>
        <w:pStyle w:val="a6"/>
        <w:numPr>
          <w:ilvl w:val="0"/>
          <w:numId w:val="13"/>
        </w:numPr>
        <w:spacing w:after="0" w:line="276" w:lineRule="auto"/>
      </w:pPr>
      <w:r w:rsidRPr="00B4569A">
        <w:t xml:space="preserve">акт о выполнении </w:t>
      </w:r>
      <w:r>
        <w:t>четверто</w:t>
      </w:r>
      <w:r w:rsidRPr="00B4569A">
        <w:t>го этапа договора гранта;</w:t>
      </w:r>
    </w:p>
    <w:p w:rsidR="00621F57" w:rsidRPr="00B4569A" w:rsidRDefault="00621F57" w:rsidP="00621F57">
      <w:pPr>
        <w:pStyle w:val="a6"/>
        <w:numPr>
          <w:ilvl w:val="0"/>
          <w:numId w:val="13"/>
        </w:numPr>
        <w:spacing w:after="0" w:line="276" w:lineRule="auto"/>
      </w:pPr>
      <w:r w:rsidRPr="00B4569A">
        <w:t xml:space="preserve">финансовый отчет о расходовании </w:t>
      </w:r>
      <w:r>
        <w:t>25</w:t>
      </w:r>
      <w:r w:rsidRPr="00B4569A">
        <w:t>% средств от суммы гранта;</w:t>
      </w:r>
    </w:p>
    <w:p w:rsidR="00621F57" w:rsidRPr="00B4569A" w:rsidRDefault="00621F57" w:rsidP="00621F57">
      <w:pPr>
        <w:pStyle w:val="a6"/>
        <w:numPr>
          <w:ilvl w:val="0"/>
          <w:numId w:val="13"/>
        </w:numPr>
        <w:spacing w:after="0" w:line="276" w:lineRule="auto"/>
      </w:pPr>
      <w:r w:rsidRPr="00B4569A">
        <w:t>финансовый отчет об использовании оставшейся суммы внебюджетных средств</w:t>
      </w:r>
      <w:r>
        <w:t>;</w:t>
      </w:r>
    </w:p>
    <w:p w:rsidR="00621F57" w:rsidRPr="00B4569A" w:rsidRDefault="00621F57" w:rsidP="00621F57">
      <w:pPr>
        <w:pStyle w:val="a6"/>
        <w:numPr>
          <w:ilvl w:val="0"/>
          <w:numId w:val="13"/>
        </w:numPr>
        <w:spacing w:after="0" w:line="276" w:lineRule="auto"/>
      </w:pPr>
      <w:r w:rsidRPr="00B4569A">
        <w:t xml:space="preserve">отчет о целевом использовании средств гранта. </w:t>
      </w:r>
    </w:p>
    <w:p w:rsidR="00850E01" w:rsidRDefault="00850E01" w:rsidP="00850E01">
      <w:pPr>
        <w:spacing w:after="0" w:line="276" w:lineRule="auto"/>
        <w:ind w:firstLine="567"/>
      </w:pPr>
      <w:r>
        <w:t>5.</w:t>
      </w:r>
      <w:r w:rsidR="00B4569A">
        <w:t>3</w:t>
      </w:r>
      <w:r>
        <w:t xml:space="preserve">. </w:t>
      </w: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f8"/>
          </w:rPr>
          <w:t>http://online.fasie.ru</w:t>
        </w:r>
      </w:hyperlink>
      <w:r w:rsidRPr="00E47FF1">
        <w:t>.</w:t>
      </w:r>
      <w:r w:rsidR="00BA72F9">
        <w:t xml:space="preserve"> </w:t>
      </w:r>
      <w:r w:rsidR="00BA72F9" w:rsidRPr="00717E91">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r w:rsidR="00BA72F9">
        <w:rPr>
          <w:color w:val="000000"/>
        </w:rPr>
        <w:t>Фонда</w:t>
      </w:r>
      <w:r w:rsidR="00BA72F9" w:rsidRPr="00717E91">
        <w:rPr>
          <w:color w:val="000000"/>
        </w:rPr>
        <w:t>.</w:t>
      </w:r>
    </w:p>
    <w:p w:rsidR="00850E01" w:rsidRDefault="00850E01" w:rsidP="00D71C5B">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8" w:history="1">
        <w:r w:rsidRPr="00084371">
          <w:rPr>
            <w:rStyle w:val="af8"/>
          </w:rPr>
          <w:t>http://online.fasie.ru</w:t>
        </w:r>
      </w:hyperlink>
      <w:r w:rsidRPr="00E47FF1">
        <w:t>.</w:t>
      </w:r>
    </w:p>
    <w:p w:rsidR="00850E01" w:rsidRPr="00F93232" w:rsidRDefault="00850E01" w:rsidP="00850E01">
      <w:pPr>
        <w:spacing w:after="0" w:line="276" w:lineRule="auto"/>
        <w:ind w:firstLine="567"/>
      </w:pPr>
      <w:r>
        <w:t>5</w:t>
      </w:r>
      <w:r w:rsidRPr="00F93232">
        <w:t>.</w:t>
      </w:r>
      <w:r w:rsidR="00B4569A">
        <w:t>4</w:t>
      </w:r>
      <w:r w:rsidRPr="00F93232">
        <w:t xml:space="preserve">. Фонд вправе проводить проверки хода выполнения работ и целевого использования гранта. </w:t>
      </w:r>
    </w:p>
    <w:p w:rsidR="00850E01" w:rsidRDefault="00850E01" w:rsidP="00850E01">
      <w:pPr>
        <w:spacing w:after="0" w:line="276" w:lineRule="auto"/>
        <w:ind w:firstLine="567"/>
      </w:pPr>
      <w:r w:rsidRPr="00F93232">
        <w:t xml:space="preserve">Фонд осуществляет контроль </w:t>
      </w:r>
      <w:r w:rsidR="006721AF">
        <w:t xml:space="preserve">(в т.ч. выездной) </w:t>
      </w:r>
      <w:r w:rsidRPr="00F93232">
        <w:t>за ходом выполнения работ, целевым использованием грант</w:t>
      </w:r>
      <w:r w:rsidR="006721AF">
        <w:t>а</w:t>
      </w:r>
      <w:r w:rsidRPr="00F93232">
        <w:t xml:space="preserve"> и выполнением иных условий договора гранта, как собственными силами Фонда, так и с привлечением специализированной организации-монитора.</w:t>
      </w:r>
    </w:p>
    <w:p w:rsidR="00806574" w:rsidRPr="00F93232" w:rsidRDefault="00806574" w:rsidP="00806574">
      <w:pPr>
        <w:spacing w:after="0" w:line="276" w:lineRule="auto"/>
        <w:ind w:firstLine="567"/>
      </w:pPr>
      <w:r>
        <w:t>П</w:t>
      </w:r>
      <w:r w:rsidRPr="00F93232">
        <w:t>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rsidR="006721AF" w:rsidRDefault="001D1F30" w:rsidP="00850E01">
      <w:pPr>
        <w:spacing w:after="0" w:line="276" w:lineRule="auto"/>
        <w:ind w:firstLine="567"/>
      </w:pPr>
      <w:r>
        <w:t xml:space="preserve">Кроме того, </w:t>
      </w:r>
      <w:r w:rsidRPr="001D1F30">
        <w:t xml:space="preserve">в ходе выполнения </w:t>
      </w:r>
      <w:r>
        <w:t>договора гранта</w:t>
      </w:r>
      <w:r w:rsidRPr="001D1F30">
        <w:t xml:space="preserve"> </w:t>
      </w:r>
      <w:r w:rsidR="006721AF">
        <w:t xml:space="preserve">Фонд осуществляет технический надзор (в т.ч. выездной) для оценки </w:t>
      </w:r>
      <w:r w:rsidR="006721AF" w:rsidRPr="001D1F30">
        <w:t xml:space="preserve">технологической готовности грантополучателя и оценки соответствия создаваемого продукта требованиям </w:t>
      </w:r>
      <w:r w:rsidR="006721AF">
        <w:t>З</w:t>
      </w:r>
      <w:r w:rsidR="006721AF" w:rsidRPr="001D1F30">
        <w:t>аказчика</w:t>
      </w:r>
      <w:r w:rsidR="006721AF">
        <w:t xml:space="preserve">, </w:t>
      </w:r>
      <w:r w:rsidR="006721AF" w:rsidRPr="00F93232">
        <w:t>как собственными силами Фонда</w:t>
      </w:r>
      <w:r w:rsidR="006721AF">
        <w:t>, так и с привлечением сторонних организаций.</w:t>
      </w:r>
    </w:p>
    <w:p w:rsidR="00850E01" w:rsidRPr="00F93232" w:rsidRDefault="00850E01" w:rsidP="00850E01">
      <w:pPr>
        <w:spacing w:after="0" w:line="276" w:lineRule="auto"/>
        <w:ind w:firstLine="567"/>
      </w:pPr>
      <w:r>
        <w:t>5</w:t>
      </w:r>
      <w:r w:rsidRPr="00F93232">
        <w:t>.</w:t>
      </w:r>
      <w:r w:rsidR="00B4569A">
        <w:t>5</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50E01" w:rsidRPr="00F93232" w:rsidRDefault="00850E01" w:rsidP="00850E01">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w:t>
      </w:r>
      <w:r w:rsidR="001D1F30">
        <w:t xml:space="preserve">при выявлении, в том числе, </w:t>
      </w:r>
      <w:r w:rsidR="00355888">
        <w:t>уполномоченными Фондом сторонними организациям, осуществляющими технических надзор,</w:t>
      </w:r>
      <w:r w:rsidR="001D1F30">
        <w:t xml:space="preserve"> невозможности достижения грантополучателем результатов, предусмотренных проектом и/или по причине нецелесообразности дальнейшего продолжения работ</w:t>
      </w:r>
      <w:r w:rsidRPr="00F93232">
        <w:t>, нецелевого использования средств гранта, а также нарушения грантополучателем других принятых на себя обязательств по договору гранта.</w:t>
      </w:r>
    </w:p>
    <w:p w:rsidR="00850E01" w:rsidRPr="00F93232" w:rsidRDefault="00850E01" w:rsidP="00850E01">
      <w:pPr>
        <w:spacing w:after="0" w:line="276" w:lineRule="auto"/>
        <w:ind w:firstLine="567"/>
      </w:pPr>
      <w:r>
        <w:t>5</w:t>
      </w:r>
      <w:r w:rsidRPr="00F93232">
        <w:t>.</w:t>
      </w:r>
      <w:r w:rsidR="00B4569A">
        <w:t>6</w:t>
      </w:r>
      <w:r w:rsidRPr="00F9323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DA7F80" w:rsidRPr="001C500C" w:rsidRDefault="00DA7F80" w:rsidP="005235A9">
      <w:pPr>
        <w:spacing w:after="0" w:line="276" w:lineRule="auto"/>
      </w:pPr>
    </w:p>
    <w:p w:rsidR="005235A9" w:rsidRPr="001C500C" w:rsidRDefault="005235A9" w:rsidP="005235A9">
      <w:pPr>
        <w:pStyle w:val="3"/>
        <w:spacing w:before="0" w:after="0"/>
        <w:ind w:left="0"/>
        <w:rPr>
          <w:b/>
        </w:rPr>
      </w:pPr>
      <w:bookmarkStart w:id="8" w:name="_Toc5357890"/>
      <w:r w:rsidRPr="001C500C">
        <w:rPr>
          <w:b/>
        </w:rPr>
        <w:t>6. Порядок заключения договора гранта с победителем конкурса</w:t>
      </w:r>
      <w:bookmarkEnd w:id="8"/>
    </w:p>
    <w:p w:rsidR="005235A9" w:rsidRPr="001C500C" w:rsidRDefault="005235A9" w:rsidP="005235A9">
      <w:pPr>
        <w:spacing w:after="0" w:line="276" w:lineRule="auto"/>
        <w:ind w:firstLine="567"/>
      </w:pPr>
    </w:p>
    <w:p w:rsidR="005235A9" w:rsidRPr="001C500C" w:rsidRDefault="005235A9" w:rsidP="005235A9">
      <w:pPr>
        <w:spacing w:after="0" w:line="276" w:lineRule="auto"/>
        <w:ind w:firstLine="567"/>
      </w:pPr>
      <w:r w:rsidRPr="001C500C">
        <w:t xml:space="preserve">6.1. По результатам проведения конкурса между Фондом и малым инновационным предприятием заключается </w:t>
      </w:r>
      <w:hyperlink w:anchor="_ПРОЕКТ_ДОГОВОРА_ГРАНТА_1" w:history="1">
        <w:r w:rsidRPr="00B55D77">
          <w:rPr>
            <w:rStyle w:val="af8"/>
          </w:rPr>
          <w:t>договор гранта</w:t>
        </w:r>
      </w:hyperlink>
      <w:r w:rsidRPr="001C500C">
        <w:t xml:space="preserve"> на предоставление гранта на финансовое обеспечение расходов, связанных с реализацией инновационного проекта, </w:t>
      </w:r>
      <w:r w:rsidR="000C08BA" w:rsidRPr="000C08BA">
        <w:t>направленн</w:t>
      </w:r>
      <w:r w:rsidR="000C08BA">
        <w:t>ого</w:t>
      </w:r>
      <w:r w:rsidR="000C08BA" w:rsidRPr="000C08BA">
        <w:t xml:space="preserve"> на разработку и создание производства новой продукции под задачи крупных российских корпораций</w:t>
      </w:r>
      <w:r w:rsidR="000C08BA">
        <w:t>,</w:t>
      </w:r>
      <w:r w:rsidR="000C08BA" w:rsidRPr="000C08BA">
        <w:t xml:space="preserve"> </w:t>
      </w:r>
      <w:r w:rsidRPr="001C500C">
        <w:t>в котором предусматриваются:</w:t>
      </w:r>
    </w:p>
    <w:p w:rsidR="005235A9" w:rsidRPr="001C500C" w:rsidRDefault="005235A9" w:rsidP="005235A9">
      <w:pPr>
        <w:spacing w:after="0" w:line="276" w:lineRule="auto"/>
        <w:ind w:firstLine="567"/>
      </w:pPr>
      <w:r w:rsidRPr="001C500C">
        <w:t>а) целевое назначение предоставления гранта и его размер;</w:t>
      </w:r>
    </w:p>
    <w:p w:rsidR="005235A9" w:rsidRPr="001C500C" w:rsidRDefault="005235A9" w:rsidP="005235A9">
      <w:pPr>
        <w:spacing w:after="0" w:line="276" w:lineRule="auto"/>
        <w:ind w:firstLine="567"/>
      </w:pPr>
      <w:r w:rsidRPr="001C500C">
        <w:t xml:space="preserve">б) общий объем инвестиций в инновационный проект; </w:t>
      </w:r>
    </w:p>
    <w:p w:rsidR="005235A9" w:rsidRPr="001C500C" w:rsidRDefault="005235A9" w:rsidP="005235A9">
      <w:pPr>
        <w:spacing w:after="0" w:line="276" w:lineRule="auto"/>
        <w:ind w:firstLine="567"/>
        <w:rPr>
          <w:color w:val="000000"/>
        </w:rPr>
      </w:pPr>
      <w:r w:rsidRPr="001C500C">
        <w:t>в) смета расходов на выполнение инновационного проекта</w:t>
      </w:r>
      <w:r w:rsidRPr="001C500C">
        <w:rPr>
          <w:color w:val="000000"/>
        </w:rPr>
        <w:t xml:space="preserve">; </w:t>
      </w:r>
    </w:p>
    <w:p w:rsidR="005235A9" w:rsidRPr="001C500C" w:rsidRDefault="005235A9" w:rsidP="005235A9">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средств гранта;</w:t>
      </w:r>
      <w:r w:rsidRPr="001C500C">
        <w:rPr>
          <w:color w:val="000000"/>
        </w:rPr>
        <w:t xml:space="preserve"> </w:t>
      </w:r>
    </w:p>
    <w:p w:rsidR="005235A9" w:rsidRPr="001C500C" w:rsidRDefault="005235A9" w:rsidP="005235A9">
      <w:pPr>
        <w:spacing w:after="0" w:line="276" w:lineRule="auto"/>
        <w:ind w:firstLine="567"/>
      </w:pPr>
      <w:r w:rsidRPr="001C500C">
        <w:rPr>
          <w:color w:val="000000"/>
        </w:rPr>
        <w:t>д) плановые показатели реализации инновационного проекта;</w:t>
      </w:r>
    </w:p>
    <w:p w:rsidR="005235A9" w:rsidRPr="001C500C" w:rsidRDefault="005235A9" w:rsidP="005235A9">
      <w:pPr>
        <w:spacing w:after="0" w:line="276" w:lineRule="auto"/>
        <w:ind w:firstLine="567"/>
      </w:pPr>
      <w:r w:rsidRPr="001C500C">
        <w:t>е) условия перечисления гранта;</w:t>
      </w:r>
    </w:p>
    <w:p w:rsidR="005235A9" w:rsidRPr="001C500C" w:rsidRDefault="005235A9" w:rsidP="005235A9">
      <w:pPr>
        <w:spacing w:after="0" w:line="276" w:lineRule="auto"/>
        <w:ind w:firstLine="567"/>
      </w:pPr>
      <w:r>
        <w:t>ж</w:t>
      </w:r>
      <w:r w:rsidRPr="001C500C">
        <w:t>) порядок, сроки предоставления отчета о реализации инновационного проекта и перечень прилагаемых документов;</w:t>
      </w:r>
    </w:p>
    <w:p w:rsidR="005235A9" w:rsidRPr="001C500C" w:rsidRDefault="005235A9" w:rsidP="005235A9">
      <w:pPr>
        <w:spacing w:after="0" w:line="276" w:lineRule="auto"/>
        <w:ind w:firstLine="567"/>
      </w:pPr>
      <w:r>
        <w:t>з</w:t>
      </w:r>
      <w:r w:rsidRPr="001C500C">
        <w:t>) обязательство ведения организацией раздельного учета расходов по инновационному проекту;</w:t>
      </w:r>
    </w:p>
    <w:p w:rsidR="005235A9" w:rsidRPr="001C500C" w:rsidRDefault="005235A9" w:rsidP="005235A9">
      <w:pPr>
        <w:spacing w:after="0" w:line="276" w:lineRule="auto"/>
        <w:ind w:firstLine="567"/>
      </w:pPr>
      <w:r>
        <w:t>и</w:t>
      </w:r>
      <w:r w:rsidRPr="001C500C">
        <w:t>) иные положения.</w:t>
      </w:r>
    </w:p>
    <w:p w:rsidR="00850E01" w:rsidRDefault="00850E01" w:rsidP="00850E01">
      <w:pPr>
        <w:spacing w:after="0" w:line="276" w:lineRule="auto"/>
        <w:ind w:firstLine="567"/>
      </w:pPr>
      <w:r>
        <w:t>6</w:t>
      </w:r>
      <w:r w:rsidRPr="00F93232">
        <w:t>.</w:t>
      </w:r>
      <w:r w:rsidR="00A40BB5">
        <w:t>2</w:t>
      </w:r>
      <w:r w:rsidRPr="00F93232">
        <w:t xml:space="preserve">.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9" w:history="1">
        <w:r w:rsidRPr="005A7612">
          <w:rPr>
            <w:rStyle w:val="af8"/>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rsidR="00850E01" w:rsidRPr="00884E91" w:rsidRDefault="00850E01" w:rsidP="00850E01">
      <w:pPr>
        <w:spacing w:after="0" w:line="276" w:lineRule="auto"/>
        <w:ind w:firstLine="567"/>
      </w:pPr>
      <w:r>
        <w:t>6</w:t>
      </w:r>
      <w:r w:rsidRPr="00F93232">
        <w:t>.</w:t>
      </w:r>
      <w:r w:rsidR="00A40BB5">
        <w:t>3</w:t>
      </w:r>
      <w:r w:rsidRPr="00F93232">
        <w:t xml:space="preserve">. </w:t>
      </w:r>
      <w:r w:rsidRPr="005A7612">
        <w:t>В случаях нарушения п.</w:t>
      </w:r>
      <w:r>
        <w:t>6.2</w:t>
      </w:r>
      <w:r w:rsidR="00A40BB5">
        <w:t xml:space="preserve">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850E01" w:rsidRDefault="00850E01" w:rsidP="00850E01">
      <w:pPr>
        <w:spacing w:after="0" w:line="276" w:lineRule="auto"/>
        <w:ind w:firstLine="567"/>
      </w:pPr>
      <w:r>
        <w:t>6</w:t>
      </w:r>
      <w:r w:rsidRPr="00F93232">
        <w:t>.</w:t>
      </w:r>
      <w:r w:rsidR="00A40BB5">
        <w:t>4</w:t>
      </w:r>
      <w:r w:rsidRPr="00F93232">
        <w:t>. После согласования догов</w:t>
      </w:r>
      <w:r>
        <w:t>ора гранта и приложений к нему документ</w:t>
      </w:r>
      <w:r w:rsidRPr="006B759F">
        <w:t xml:space="preserve">ы направляются на </w:t>
      </w:r>
      <w:r w:rsidR="008A7E81">
        <w:t>подписание</w:t>
      </w:r>
      <w:r w:rsidRPr="006B759F">
        <w:t xml:space="preserve"> руков</w:t>
      </w:r>
      <w:r>
        <w:t xml:space="preserve">одству Фонда. </w:t>
      </w:r>
      <w:r w:rsidR="008A7E81">
        <w:t>Д</w:t>
      </w:r>
      <w:r>
        <w:t>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850E01" w:rsidRDefault="00850E01" w:rsidP="00850E0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50E01" w:rsidRPr="00F93232" w:rsidRDefault="00850E01" w:rsidP="00850E01">
      <w:pPr>
        <w:spacing w:after="0" w:line="276" w:lineRule="auto"/>
        <w:ind w:firstLine="567"/>
      </w:pPr>
      <w:r>
        <w:t>6</w:t>
      </w:r>
      <w:r w:rsidRPr="00F93232">
        <w:t>.</w:t>
      </w:r>
      <w:r w:rsidR="00A40BB5">
        <w:t>5</w:t>
      </w:r>
      <w:r w:rsidRPr="00F93232">
        <w:t>. Договор гранта не может быть заключён с предприяти</w:t>
      </w:r>
      <w:r w:rsidR="002E1A4A">
        <w:t>ем</w:t>
      </w:r>
      <w:r w:rsidRPr="00F93232">
        <w:t>:</w:t>
      </w:r>
    </w:p>
    <w:p w:rsidR="00850E01" w:rsidRPr="00F93232" w:rsidRDefault="00850E01" w:rsidP="00850E01">
      <w:pPr>
        <w:spacing w:after="0" w:line="276" w:lineRule="auto"/>
        <w:ind w:firstLine="567"/>
      </w:pPr>
      <w:r w:rsidRPr="00F93232">
        <w:t>а) находящимся в процессе ликвидации или реорганизации;</w:t>
      </w:r>
    </w:p>
    <w:p w:rsidR="00850E01" w:rsidRPr="00F93232" w:rsidRDefault="00850E01" w:rsidP="00850E01">
      <w:pPr>
        <w:spacing w:after="0" w:line="276" w:lineRule="auto"/>
        <w:ind w:firstLine="567"/>
      </w:pPr>
      <w:r w:rsidRPr="00F93232">
        <w:t>б) находящимся в процедуре банкротства;</w:t>
      </w:r>
    </w:p>
    <w:p w:rsidR="00850E01" w:rsidRPr="00F93232" w:rsidRDefault="00850E01" w:rsidP="00850E01">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50E01" w:rsidRPr="00F93232" w:rsidRDefault="00850E01" w:rsidP="00850E01">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rsidR="00850E01" w:rsidRPr="00F93232" w:rsidRDefault="00850E01" w:rsidP="00850E01">
      <w:pPr>
        <w:spacing w:after="0" w:line="276" w:lineRule="auto"/>
        <w:ind w:firstLine="567"/>
      </w:pPr>
      <w:r w:rsidRPr="00F93232">
        <w:t>д) не имеющим статуса «Микропредприятие» или «Малое предприятие» в Едином реестре субъектов МСП.</w:t>
      </w:r>
    </w:p>
    <w:p w:rsidR="00651562" w:rsidRDefault="005235A9" w:rsidP="00875F5D">
      <w:pPr>
        <w:spacing w:after="0" w:line="276" w:lineRule="auto"/>
        <w:ind w:firstLine="567"/>
      </w:pPr>
      <w:r w:rsidRPr="00F11CF6">
        <w:t>6.</w:t>
      </w:r>
      <w:r w:rsidR="00A40BB5">
        <w:t>6</w:t>
      </w:r>
      <w:r w:rsidRPr="00F11CF6">
        <w:t xml:space="preserve">. Договор гранта должен содержать запрет </w:t>
      </w:r>
      <w:r w:rsidR="00651562" w:rsidRPr="00651562">
        <w:t xml:space="preserve">на </w:t>
      </w:r>
      <w:r w:rsidR="00651562" w:rsidRPr="00A43B2B">
        <w:t>приобретение за счет средств гранта</w:t>
      </w:r>
      <w:r w:rsidR="004D35BE" w:rsidRPr="00A43B2B">
        <w:t xml:space="preserve"> и (или) внебюджетных средств</w:t>
      </w:r>
      <w:r w:rsidR="00651562" w:rsidRPr="00A43B2B">
        <w:t xml:space="preserve"> товаров и услуг у аффилированных лиц</w:t>
      </w:r>
      <w:r w:rsidR="00651562" w:rsidRPr="00651562">
        <w:t xml:space="preserve">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bookmarkStart w:id="9" w:name="_Приложение_№_1_1"/>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bookmarkEnd w:id="9"/>
      <w:r w:rsidR="00651562">
        <w:br w:type="page"/>
      </w:r>
    </w:p>
    <w:p w:rsidR="00E8358D" w:rsidRPr="001C500C" w:rsidRDefault="00E8358D" w:rsidP="00C0167E">
      <w:pPr>
        <w:jc w:val="right"/>
        <w:rPr>
          <w:b/>
        </w:rPr>
      </w:pPr>
      <w:r w:rsidRPr="001C500C">
        <w:lastRenderedPageBreak/>
        <w:t>Приложение № 1</w:t>
      </w:r>
    </w:p>
    <w:p w:rsidR="00E8358D" w:rsidRPr="001C500C" w:rsidRDefault="00E8358D" w:rsidP="00E8358D">
      <w:pPr>
        <w:jc w:val="left"/>
        <w:rPr>
          <w:i/>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8358D" w:rsidRPr="001C500C" w:rsidTr="00E8358D">
        <w:tc>
          <w:tcPr>
            <w:tcW w:w="4926" w:type="dxa"/>
          </w:tcPr>
          <w:p w:rsidR="00E8358D" w:rsidRPr="001C500C" w:rsidRDefault="00E8358D" w:rsidP="00E8358D">
            <w:pPr>
              <w:spacing w:line="276" w:lineRule="auto"/>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p w:rsidR="00E8358D" w:rsidRPr="001C500C" w:rsidRDefault="00E8358D" w:rsidP="00E8358D">
            <w:pPr>
              <w:spacing w:line="276" w:lineRule="auto"/>
              <w:jc w:val="left"/>
              <w:rPr>
                <w:i/>
              </w:rPr>
            </w:pPr>
          </w:p>
        </w:tc>
        <w:tc>
          <w:tcPr>
            <w:tcW w:w="4927" w:type="dxa"/>
          </w:tcPr>
          <w:p w:rsidR="00E8358D" w:rsidRPr="001C500C" w:rsidRDefault="00E8358D" w:rsidP="00E8358D">
            <w:pPr>
              <w:spacing w:line="276" w:lineRule="auto"/>
              <w:jc w:val="left"/>
              <w:rPr>
                <w:i/>
              </w:rPr>
            </w:pPr>
            <w:r w:rsidRPr="001C500C">
              <w:t>В ФГБУ «Фонд содействия развитию малых форм предприятий в научно-технической сфере»</w:t>
            </w:r>
          </w:p>
          <w:p w:rsidR="00E8358D" w:rsidRPr="001C500C" w:rsidRDefault="00E8358D" w:rsidP="00E8358D">
            <w:pPr>
              <w:spacing w:line="276" w:lineRule="auto"/>
              <w:jc w:val="left"/>
              <w:rPr>
                <w:i/>
              </w:rPr>
            </w:pPr>
          </w:p>
        </w:tc>
      </w:tr>
    </w:tbl>
    <w:p w:rsidR="00E8358D" w:rsidRPr="001C500C" w:rsidRDefault="00E8358D" w:rsidP="00E8358D">
      <w:pPr>
        <w:pStyle w:val="33"/>
        <w:spacing w:before="0" w:after="0" w:line="276" w:lineRule="auto"/>
        <w:rPr>
          <w:i w:val="0"/>
          <w:sz w:val="24"/>
          <w:lang w:eastAsia="x-none"/>
        </w:rPr>
      </w:pPr>
    </w:p>
    <w:p w:rsidR="00E8358D" w:rsidRPr="001C500C" w:rsidRDefault="00E8358D" w:rsidP="00B55D77">
      <w:pPr>
        <w:pStyle w:val="1"/>
      </w:pPr>
      <w:bookmarkStart w:id="21" w:name="_ЗАЯВКА_НА_УЧАСТИЕ_1"/>
      <w:bookmarkStart w:id="22" w:name="_Toc434224390"/>
      <w:bookmarkStart w:id="23" w:name="_Toc5357891"/>
      <w:bookmarkEnd w:id="21"/>
      <w:r w:rsidRPr="001C500C">
        <w:t>ЗАЯВКА НА УЧАСТИЕ В КОНКУРСЕ</w:t>
      </w:r>
      <w:bookmarkEnd w:id="22"/>
      <w:bookmarkEnd w:id="23"/>
    </w:p>
    <w:p w:rsidR="00E8358D" w:rsidRPr="001C500C" w:rsidRDefault="00E8358D" w:rsidP="00E8358D">
      <w:pPr>
        <w:pStyle w:val="33"/>
        <w:spacing w:before="0" w:after="0" w:line="276" w:lineRule="auto"/>
        <w:ind w:firstLine="709"/>
        <w:jc w:val="center"/>
        <w:rPr>
          <w:i w:val="0"/>
          <w:sz w:val="24"/>
        </w:rPr>
      </w:pPr>
    </w:p>
    <w:p w:rsidR="00E8358D" w:rsidRPr="001C500C" w:rsidRDefault="00E8358D" w:rsidP="00E8358D">
      <w:pPr>
        <w:spacing w:after="0" w:line="276" w:lineRule="auto"/>
        <w:jc w:val="center"/>
        <w:rPr>
          <w:sz w:val="22"/>
          <w:szCs w:val="22"/>
        </w:rPr>
      </w:pPr>
      <w:r w:rsidRPr="001C500C">
        <w:rPr>
          <w:sz w:val="22"/>
          <w:szCs w:val="22"/>
        </w:rPr>
        <w:t>на право заключения с ФГБУ «Фонд содействия развитию малых форм предприятий в научно-технической сфере» договора гранта на предоставление гранта малому инновационному предприятию на финансовое обеспечение расходов, связанных с реализацией инновационных проектов</w:t>
      </w:r>
      <w:r w:rsidR="00173C80">
        <w:rPr>
          <w:sz w:val="22"/>
          <w:szCs w:val="22"/>
        </w:rPr>
        <w:t xml:space="preserve">, </w:t>
      </w:r>
      <w:r w:rsidR="00173C80" w:rsidRPr="00173C80">
        <w:rPr>
          <w:sz w:val="22"/>
          <w:szCs w:val="22"/>
        </w:rPr>
        <w:t xml:space="preserve">направленных на </w:t>
      </w:r>
      <w:r w:rsidR="00806574">
        <w:rPr>
          <w:sz w:val="22"/>
          <w:szCs w:val="22"/>
        </w:rPr>
        <w:t>разработку</w:t>
      </w:r>
      <w:r w:rsidR="00173C80" w:rsidRPr="00173C80">
        <w:rPr>
          <w:sz w:val="22"/>
          <w:szCs w:val="22"/>
        </w:rPr>
        <w:t xml:space="preserve"> и создание производства новой продукции под задачи крупных российских корпораций</w:t>
      </w:r>
    </w:p>
    <w:p w:rsidR="00E8358D" w:rsidRPr="001C500C" w:rsidRDefault="00E8358D" w:rsidP="00E8358D">
      <w:pPr>
        <w:spacing w:after="0" w:line="276" w:lineRule="auto"/>
        <w:rPr>
          <w:i/>
          <w:sz w:val="22"/>
          <w:szCs w:val="22"/>
        </w:rPr>
      </w:pPr>
    </w:p>
    <w:p w:rsidR="00E8358D" w:rsidRPr="001C500C" w:rsidRDefault="00E8358D" w:rsidP="00E8358D">
      <w:pPr>
        <w:pStyle w:val="a4"/>
        <w:spacing w:after="0" w:line="276" w:lineRule="auto"/>
        <w:ind w:firstLine="709"/>
        <w:rPr>
          <w:bCs/>
          <w:sz w:val="22"/>
          <w:szCs w:val="22"/>
        </w:rPr>
      </w:pPr>
      <w:r w:rsidRPr="001C500C">
        <w:rPr>
          <w:bCs/>
          <w:sz w:val="22"/>
          <w:szCs w:val="22"/>
          <w:lang w:eastAsia="x-none"/>
        </w:rPr>
        <w:t xml:space="preserve">1. </w:t>
      </w:r>
      <w:r w:rsidRPr="001C500C">
        <w:rPr>
          <w:bCs/>
          <w:sz w:val="22"/>
          <w:szCs w:val="22"/>
        </w:rPr>
        <w:t>________________________________________________________________________</w:t>
      </w:r>
    </w:p>
    <w:p w:rsidR="00E8358D" w:rsidRPr="001C500C" w:rsidRDefault="00E8358D" w:rsidP="00E8358D">
      <w:pPr>
        <w:pStyle w:val="a4"/>
        <w:spacing w:after="0" w:line="276" w:lineRule="auto"/>
        <w:ind w:firstLine="709"/>
        <w:jc w:val="center"/>
        <w:rPr>
          <w:bCs/>
          <w:i/>
          <w:sz w:val="22"/>
          <w:szCs w:val="22"/>
        </w:rPr>
      </w:pPr>
      <w:r w:rsidRPr="001C500C">
        <w:rPr>
          <w:bCs/>
          <w:i/>
          <w:sz w:val="22"/>
          <w:szCs w:val="22"/>
        </w:rPr>
        <w:t>(наименование участника</w:t>
      </w:r>
      <w:r w:rsidRPr="001C500C">
        <w:rPr>
          <w:bCs/>
          <w:i/>
          <w:sz w:val="22"/>
          <w:szCs w:val="22"/>
          <w:lang w:eastAsia="x-none"/>
        </w:rPr>
        <w:t xml:space="preserve"> конкурса</w:t>
      </w:r>
      <w:r w:rsidRPr="001C500C">
        <w:rPr>
          <w:bCs/>
          <w:i/>
          <w:sz w:val="22"/>
          <w:szCs w:val="22"/>
        </w:rPr>
        <w:t xml:space="preserve"> с указанием организационно-правовой формы)</w:t>
      </w:r>
    </w:p>
    <w:p w:rsidR="00E8358D" w:rsidRPr="001C500C" w:rsidRDefault="00E8358D" w:rsidP="00E8358D">
      <w:pPr>
        <w:pStyle w:val="a4"/>
        <w:spacing w:after="0" w:line="276" w:lineRule="auto"/>
        <w:rPr>
          <w:bCs/>
          <w:sz w:val="22"/>
          <w:szCs w:val="22"/>
        </w:rPr>
      </w:pPr>
      <w:r w:rsidRPr="001C500C">
        <w:rPr>
          <w:bCs/>
          <w:sz w:val="22"/>
          <w:szCs w:val="22"/>
        </w:rPr>
        <w:t>в лице ________________________________________________________________________</w:t>
      </w:r>
    </w:p>
    <w:p w:rsidR="00E8358D" w:rsidRPr="001C500C" w:rsidRDefault="00E8358D" w:rsidP="00E8358D">
      <w:pPr>
        <w:pStyle w:val="a4"/>
        <w:spacing w:after="0" w:line="276" w:lineRule="auto"/>
        <w:ind w:firstLine="709"/>
        <w:jc w:val="center"/>
        <w:rPr>
          <w:bCs/>
          <w:i/>
          <w:sz w:val="22"/>
          <w:szCs w:val="22"/>
        </w:rPr>
      </w:pPr>
      <w:r w:rsidRPr="001C500C">
        <w:rPr>
          <w:bCs/>
          <w:i/>
          <w:sz w:val="22"/>
          <w:szCs w:val="22"/>
        </w:rPr>
        <w:t>(наименование должности, Ф.И.О. руководителя, уполномоченного лица)</w:t>
      </w:r>
    </w:p>
    <w:p w:rsidR="00E8358D" w:rsidRPr="001C500C" w:rsidRDefault="00E8358D" w:rsidP="00E8358D">
      <w:pPr>
        <w:pStyle w:val="a4"/>
        <w:spacing w:after="0" w:line="276" w:lineRule="auto"/>
        <w:rPr>
          <w:sz w:val="22"/>
          <w:szCs w:val="22"/>
        </w:rPr>
      </w:pPr>
      <w:r w:rsidRPr="001C500C">
        <w:rPr>
          <w:sz w:val="22"/>
          <w:szCs w:val="22"/>
        </w:rPr>
        <w:t xml:space="preserve">сообщает о согласии участвовать в конкурсе на условиях, установленных в </w:t>
      </w:r>
      <w:r w:rsidRPr="001C500C">
        <w:rPr>
          <w:sz w:val="22"/>
          <w:szCs w:val="22"/>
          <w:lang w:eastAsia="x-none"/>
        </w:rPr>
        <w:t>Положении</w:t>
      </w:r>
      <w:r w:rsidRPr="001C500C">
        <w:rPr>
          <w:sz w:val="22"/>
          <w:szCs w:val="22"/>
        </w:rPr>
        <w:t xml:space="preserve"> о порядке и условиях предоставления грантов малым инновационным предприятиям на финансовое обеспечение инновационных проектов, </w:t>
      </w:r>
      <w:r w:rsidR="00173C80" w:rsidRPr="00173C80">
        <w:rPr>
          <w:sz w:val="22"/>
          <w:szCs w:val="22"/>
        </w:rPr>
        <w:t xml:space="preserve">направленных на </w:t>
      </w:r>
      <w:r w:rsidR="00806574">
        <w:rPr>
          <w:sz w:val="22"/>
          <w:szCs w:val="22"/>
        </w:rPr>
        <w:t>разработку</w:t>
      </w:r>
      <w:r w:rsidR="00173C80" w:rsidRPr="00173C80">
        <w:rPr>
          <w:sz w:val="22"/>
          <w:szCs w:val="22"/>
        </w:rPr>
        <w:t xml:space="preserve"> и создание производства новой продукции под задачи крупных российских корпораций</w:t>
      </w:r>
      <w:r w:rsidRPr="001C500C">
        <w:rPr>
          <w:sz w:val="22"/>
          <w:szCs w:val="22"/>
        </w:rPr>
        <w:t>, и направляет настоящую заявку на участие в конкурсе</w:t>
      </w:r>
      <w:r w:rsidRPr="001C500C">
        <w:rPr>
          <w:sz w:val="22"/>
          <w:szCs w:val="22"/>
          <w:lang w:eastAsia="x-none"/>
        </w:rPr>
        <w:t>.</w:t>
      </w:r>
    </w:p>
    <w:p w:rsidR="00E8358D" w:rsidRPr="001C500C" w:rsidRDefault="00E8358D" w:rsidP="00E8358D">
      <w:pPr>
        <w:pStyle w:val="a4"/>
        <w:spacing w:after="0" w:line="276" w:lineRule="auto"/>
        <w:ind w:firstLine="709"/>
        <w:rPr>
          <w:sz w:val="22"/>
          <w:szCs w:val="22"/>
        </w:rPr>
      </w:pPr>
      <w:r w:rsidRPr="001C500C">
        <w:rPr>
          <w:sz w:val="22"/>
          <w:szCs w:val="22"/>
          <w:lang w:eastAsia="x-none"/>
        </w:rPr>
        <w:t>2. Сообщаем следующую необходимую информацию:</w:t>
      </w:r>
    </w:p>
    <w:p w:rsidR="00E8358D" w:rsidRPr="001C500C" w:rsidRDefault="00E8358D" w:rsidP="00E8358D">
      <w:pPr>
        <w:pStyle w:val="a4"/>
        <w:spacing w:after="0" w:line="276" w:lineRule="auto"/>
        <w:ind w:firstLine="709"/>
        <w:rPr>
          <w:sz w:val="22"/>
          <w:szCs w:val="22"/>
        </w:rPr>
      </w:pPr>
    </w:p>
    <w:tbl>
      <w:tblPr>
        <w:tblStyle w:val="13"/>
        <w:tblW w:w="9571" w:type="dxa"/>
        <w:tblLook w:val="04A0" w:firstRow="1" w:lastRow="0" w:firstColumn="1" w:lastColumn="0" w:noHBand="0" w:noVBand="1"/>
      </w:tblPr>
      <w:tblGrid>
        <w:gridCol w:w="560"/>
        <w:gridCol w:w="6257"/>
        <w:gridCol w:w="2754"/>
      </w:tblGrid>
      <w:tr w:rsidR="00E8358D" w:rsidRPr="001C500C" w:rsidTr="00E8358D">
        <w:tc>
          <w:tcPr>
            <w:tcW w:w="560" w:type="dxa"/>
          </w:tcPr>
          <w:p w:rsidR="00E8358D" w:rsidRPr="001C500C" w:rsidRDefault="00E8358D" w:rsidP="00E8358D">
            <w:pPr>
              <w:jc w:val="center"/>
              <w:rPr>
                <w:b/>
                <w:lang w:val="x-none" w:eastAsia="x-none"/>
              </w:rPr>
            </w:pPr>
            <w:r w:rsidRPr="001C500C">
              <w:rPr>
                <w:b/>
                <w:lang w:eastAsia="x-none"/>
              </w:rPr>
              <w:t>№ п/п</w:t>
            </w:r>
          </w:p>
        </w:tc>
        <w:tc>
          <w:tcPr>
            <w:tcW w:w="6257" w:type="dxa"/>
          </w:tcPr>
          <w:p w:rsidR="00E8358D" w:rsidRPr="001C500C" w:rsidRDefault="00E8358D" w:rsidP="00E8358D">
            <w:pPr>
              <w:jc w:val="center"/>
              <w:rPr>
                <w:b/>
                <w:lang w:val="x-none" w:eastAsia="x-none"/>
              </w:rPr>
            </w:pPr>
            <w:r w:rsidRPr="001C500C">
              <w:rPr>
                <w:b/>
                <w:lang w:eastAsia="x-none"/>
              </w:rPr>
              <w:t xml:space="preserve">Необходимая информация (актуализированная </w:t>
            </w:r>
            <w:r w:rsidRPr="001C500C">
              <w:rPr>
                <w:b/>
                <w:sz w:val="22"/>
                <w:szCs w:val="22"/>
                <w:lang w:eastAsia="x-none"/>
              </w:rPr>
              <w:br/>
            </w:r>
            <w:r w:rsidRPr="001C500C">
              <w:rPr>
                <w:b/>
                <w:lang w:eastAsia="x-none"/>
              </w:rPr>
              <w:t>на момент предоставления заявки)</w:t>
            </w:r>
          </w:p>
        </w:tc>
        <w:tc>
          <w:tcPr>
            <w:tcW w:w="2754" w:type="dxa"/>
          </w:tcPr>
          <w:p w:rsidR="00E8358D" w:rsidRPr="001C500C" w:rsidRDefault="00E8358D" w:rsidP="00E8358D">
            <w:pPr>
              <w:jc w:val="center"/>
              <w:rPr>
                <w:b/>
                <w:lang w:val="x-none" w:eastAsia="x-none"/>
              </w:rPr>
            </w:pPr>
            <w:r w:rsidRPr="001C500C">
              <w:rPr>
                <w:b/>
                <w:lang w:eastAsia="x-none"/>
              </w:rPr>
              <w:t>Сведения малого инновационного предприятия</w:t>
            </w: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ind w:firstLine="14"/>
              <w:rPr>
                <w:b/>
                <w:bCs/>
                <w:color w:val="000000"/>
              </w:rPr>
            </w:pPr>
            <w:r w:rsidRPr="001C500C">
              <w:rPr>
                <w:b/>
                <w:bCs/>
                <w:color w:val="000000"/>
              </w:rPr>
              <w:t xml:space="preserve">Полное и сокращенное наименования организации </w:t>
            </w:r>
            <w:r w:rsidRPr="001C500C">
              <w:rPr>
                <w:b/>
                <w:bCs/>
                <w:color w:val="000000"/>
                <w:sz w:val="22"/>
                <w:szCs w:val="22"/>
              </w:rPr>
              <w:br/>
            </w:r>
            <w:r w:rsidRPr="001C500C">
              <w:rPr>
                <w:b/>
                <w:bCs/>
                <w:color w:val="000000"/>
              </w:rPr>
              <w:t>и ее организационно-правовая форма:</w:t>
            </w:r>
          </w:p>
          <w:p w:rsidR="00E8358D" w:rsidRPr="001C500C" w:rsidRDefault="00E8358D" w:rsidP="00E8358D">
            <w:pPr>
              <w:rPr>
                <w:sz w:val="20"/>
                <w:szCs w:val="20"/>
                <w:lang w:val="x-none" w:eastAsia="x-none"/>
              </w:rPr>
            </w:pPr>
            <w:r w:rsidRPr="001C500C">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C500C">
              <w:rPr>
                <w:i/>
                <w:iCs/>
                <w:color w:val="000000"/>
                <w:sz w:val="20"/>
                <w:szCs w:val="20"/>
                <w:lang w:eastAsia="x-none"/>
              </w:rPr>
              <w:t xml:space="preserve"> и индивидуальных предпринимателей</w:t>
            </w:r>
            <w:r w:rsidRPr="001C500C">
              <w:rPr>
                <w:i/>
                <w:iCs/>
                <w:color w:val="000000"/>
                <w:sz w:val="20"/>
                <w:szCs w:val="20"/>
                <w:lang w:val="x-none" w:eastAsia="x-none"/>
              </w:rPr>
              <w:t>)</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tabs>
                <w:tab w:val="left" w:pos="400"/>
              </w:tabs>
              <w:snapToGrid w:val="0"/>
              <w:rPr>
                <w:b/>
                <w:color w:val="000000"/>
              </w:rPr>
            </w:pPr>
            <w:r w:rsidRPr="001C500C">
              <w:rPr>
                <w:b/>
                <w:color w:val="000000"/>
              </w:rPr>
              <w:t>Регистрационные данные:</w:t>
            </w:r>
          </w:p>
          <w:p w:rsidR="00E8358D" w:rsidRPr="001C500C" w:rsidRDefault="00E8358D" w:rsidP="00E8358D">
            <w:pPr>
              <w:rPr>
                <w:color w:val="000000"/>
              </w:rPr>
            </w:pPr>
            <w:r w:rsidRPr="001C500C">
              <w:rPr>
                <w:color w:val="000000"/>
              </w:rPr>
              <w:t xml:space="preserve">Дата, место и орган регистрации юридического лица или индивидуального предпринимателя, </w:t>
            </w:r>
          </w:p>
          <w:p w:rsidR="00E8358D" w:rsidRPr="001C500C" w:rsidRDefault="00E8358D" w:rsidP="00E8358D">
            <w:pPr>
              <w:rPr>
                <w:color w:val="000000"/>
              </w:rPr>
            </w:pPr>
            <w:r w:rsidRPr="001C500C">
              <w:rPr>
                <w:i/>
                <w:color w:val="000000"/>
                <w:sz w:val="20"/>
                <w:szCs w:val="20"/>
              </w:rPr>
              <w:t>(на основании Свидетельства о государственной регистрации)</w:t>
            </w:r>
            <w:r w:rsidRPr="001C500C">
              <w:rPr>
                <w:i/>
                <w:color w:val="000000"/>
              </w:rPr>
              <w:t xml:space="preserve">, </w:t>
            </w:r>
            <w:r w:rsidRPr="001C500C">
              <w:rPr>
                <w:color w:val="000000"/>
              </w:rPr>
              <w:t xml:space="preserve">Учредители (перечислить наименования </w:t>
            </w:r>
            <w:r w:rsidRPr="001C500C">
              <w:rPr>
                <w:color w:val="000000"/>
                <w:sz w:val="22"/>
                <w:szCs w:val="22"/>
              </w:rPr>
              <w:br/>
            </w:r>
            <w:r w:rsidRPr="001C500C">
              <w:rPr>
                <w:color w:val="000000"/>
              </w:rP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1C500C" w:rsidRDefault="00E8358D" w:rsidP="00E8358D">
            <w:pPr>
              <w:rPr>
                <w:lang w:val="x-none" w:eastAsia="x-none"/>
              </w:rPr>
            </w:pPr>
            <w:r w:rsidRPr="001C500C">
              <w:rPr>
                <w:lang w:eastAsia="x-none"/>
              </w:rPr>
              <w:t>ОГРН</w:t>
            </w:r>
          </w:p>
          <w:p w:rsidR="00E8358D" w:rsidRPr="001C500C" w:rsidRDefault="00E8358D" w:rsidP="00E8358D">
            <w:pPr>
              <w:rPr>
                <w:lang w:val="x-none" w:eastAsia="x-none"/>
              </w:rPr>
            </w:pPr>
            <w:r w:rsidRPr="001C500C">
              <w:rPr>
                <w:lang w:eastAsia="x-none"/>
              </w:rPr>
              <w:t>ИНН</w:t>
            </w:r>
          </w:p>
          <w:p w:rsidR="00E8358D" w:rsidRPr="001C500C" w:rsidRDefault="00E8358D" w:rsidP="00E8358D">
            <w:pPr>
              <w:rPr>
                <w:lang w:val="x-none" w:eastAsia="x-none"/>
              </w:rPr>
            </w:pPr>
            <w:r w:rsidRPr="001C500C">
              <w:rPr>
                <w:lang w:eastAsia="x-none"/>
              </w:rPr>
              <w:t>КПП</w:t>
            </w:r>
          </w:p>
          <w:p w:rsidR="00E8358D" w:rsidRPr="001C500C" w:rsidRDefault="00E8358D" w:rsidP="00E8358D">
            <w:pPr>
              <w:rPr>
                <w:lang w:eastAsia="x-none"/>
              </w:rPr>
            </w:pPr>
            <w:r w:rsidRPr="001C500C">
              <w:rPr>
                <w:lang w:eastAsia="x-none"/>
              </w:rPr>
              <w:t>ОКВЭД</w:t>
            </w:r>
          </w:p>
          <w:p w:rsidR="00E8358D" w:rsidRPr="001C500C" w:rsidRDefault="00E8358D" w:rsidP="00E8358D">
            <w:pPr>
              <w:rPr>
                <w:lang w:val="x-none" w:eastAsia="x-none"/>
              </w:rPr>
            </w:pP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Контактные данные:</w:t>
            </w:r>
          </w:p>
          <w:p w:rsidR="00E8358D" w:rsidRPr="001C500C" w:rsidRDefault="00E8358D" w:rsidP="00E8358D">
            <w:pPr>
              <w:rPr>
                <w:lang w:val="x-none" w:eastAsia="x-none"/>
              </w:rPr>
            </w:pPr>
            <w:r w:rsidRPr="001C500C">
              <w:rPr>
                <w:lang w:eastAsia="x-none"/>
              </w:rPr>
              <w:lastRenderedPageBreak/>
              <w:t>Юридический адрес</w:t>
            </w:r>
          </w:p>
          <w:p w:rsidR="00E8358D" w:rsidRPr="001C500C" w:rsidRDefault="00E8358D" w:rsidP="00E8358D">
            <w:pPr>
              <w:rPr>
                <w:lang w:val="x-none" w:eastAsia="x-none"/>
              </w:rPr>
            </w:pPr>
            <w:r w:rsidRPr="001C500C">
              <w:rPr>
                <w:lang w:eastAsia="x-none"/>
              </w:rPr>
              <w:t>Почтовый адрес</w:t>
            </w:r>
          </w:p>
          <w:p w:rsidR="00E8358D" w:rsidRPr="001C500C" w:rsidRDefault="00E8358D" w:rsidP="00E8358D">
            <w:pPr>
              <w:rPr>
                <w:lang w:eastAsia="x-none"/>
              </w:rPr>
            </w:pPr>
            <w:r w:rsidRPr="001C500C">
              <w:rPr>
                <w:lang w:eastAsia="x-none"/>
              </w:rPr>
              <w:t xml:space="preserve">Контактный телефон </w:t>
            </w:r>
          </w:p>
          <w:p w:rsidR="00E8358D" w:rsidRPr="001C500C" w:rsidRDefault="00E8358D" w:rsidP="00E8358D">
            <w:pPr>
              <w:rPr>
                <w:lang w:eastAsia="x-none"/>
              </w:rPr>
            </w:pPr>
            <w:r w:rsidRPr="001C500C">
              <w:rPr>
                <w:lang w:val="en-US" w:eastAsia="x-none"/>
              </w:rPr>
              <w:t>E</w:t>
            </w:r>
            <w:r w:rsidRPr="001C500C">
              <w:rPr>
                <w:lang w:eastAsia="x-none"/>
              </w:rPr>
              <w:t>-</w:t>
            </w:r>
            <w:r w:rsidRPr="001C500C">
              <w:rPr>
                <w:lang w:val="en-US" w:eastAsia="x-none"/>
              </w:rPr>
              <w:t>mail</w:t>
            </w:r>
          </w:p>
          <w:p w:rsidR="00E8358D" w:rsidRPr="001C500C" w:rsidRDefault="00E8358D" w:rsidP="00E8358D">
            <w:pPr>
              <w:rPr>
                <w:lang w:eastAsia="x-none"/>
              </w:rPr>
            </w:pPr>
            <w:r w:rsidRPr="001C500C">
              <w:rPr>
                <w:lang w:val="en-US" w:eastAsia="x-none"/>
              </w:rPr>
              <w:t>Web</w:t>
            </w:r>
            <w:r w:rsidRPr="001C500C">
              <w:rPr>
                <w:lang w:eastAsia="x-none"/>
              </w:rPr>
              <w:t>-сайт</w:t>
            </w:r>
          </w:p>
          <w:p w:rsidR="00E8358D" w:rsidRPr="001C500C" w:rsidRDefault="00E8358D" w:rsidP="00E8358D">
            <w:pPr>
              <w:rPr>
                <w:lang w:val="x-none" w:eastAsia="x-none"/>
              </w:rPr>
            </w:pPr>
            <w:r w:rsidRPr="001C500C">
              <w:rPr>
                <w:lang w:eastAsia="x-none"/>
              </w:rPr>
              <w:t>ФИО руководителя и номер его мобильного телефона.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shd w:val="clear" w:color="auto" w:fill="FFFFFF"/>
              <w:snapToGrid w:val="0"/>
              <w:rPr>
                <w:b/>
                <w:color w:val="000000"/>
              </w:rPr>
            </w:pPr>
            <w:r w:rsidRPr="001C500C">
              <w:rPr>
                <w:b/>
                <w:bCs/>
                <w:color w:val="000000"/>
              </w:rPr>
              <w:t>Банковские реквизиты</w:t>
            </w:r>
            <w:r w:rsidRPr="001C500C">
              <w:rPr>
                <w:b/>
                <w:color w:val="000000"/>
              </w:rPr>
              <w:t xml:space="preserve">: </w:t>
            </w:r>
          </w:p>
          <w:p w:rsidR="00E8358D" w:rsidRPr="001C500C" w:rsidRDefault="00E8358D" w:rsidP="00E8358D">
            <w:pPr>
              <w:shd w:val="clear" w:color="auto" w:fill="FFFFFF"/>
              <w:rPr>
                <w:color w:val="000000"/>
              </w:rPr>
            </w:pPr>
            <w:r w:rsidRPr="001C500C">
              <w:rPr>
                <w:color w:val="000000"/>
              </w:rPr>
              <w:t xml:space="preserve">наименование обслуживающего банка; </w:t>
            </w:r>
          </w:p>
          <w:p w:rsidR="00E8358D" w:rsidRPr="001C500C" w:rsidRDefault="00E8358D" w:rsidP="00E8358D">
            <w:pPr>
              <w:shd w:val="clear" w:color="auto" w:fill="FFFFFF"/>
              <w:rPr>
                <w:color w:val="000000"/>
              </w:rPr>
            </w:pPr>
            <w:r w:rsidRPr="001C500C">
              <w:rPr>
                <w:color w:val="000000"/>
              </w:rPr>
              <w:t>расчетный счет;</w:t>
            </w:r>
          </w:p>
          <w:p w:rsidR="00E8358D" w:rsidRPr="001C500C" w:rsidRDefault="00E8358D" w:rsidP="00E8358D">
            <w:pPr>
              <w:shd w:val="clear" w:color="auto" w:fill="FFFFFF"/>
              <w:rPr>
                <w:color w:val="000000"/>
              </w:rPr>
            </w:pPr>
            <w:r w:rsidRPr="001C500C">
              <w:rPr>
                <w:color w:val="000000"/>
              </w:rPr>
              <w:t>корреспондентский счет;</w:t>
            </w:r>
          </w:p>
          <w:p w:rsidR="00E8358D" w:rsidRPr="001C500C" w:rsidRDefault="00E8358D" w:rsidP="00E8358D">
            <w:pPr>
              <w:rPr>
                <w:lang w:val="x-none" w:eastAsia="x-none"/>
              </w:rPr>
            </w:pPr>
            <w:r w:rsidRPr="001C500C">
              <w:rPr>
                <w:color w:val="000000"/>
                <w:lang w:val="x-none" w:eastAsia="x-none"/>
              </w:rPr>
              <w:t>код БИК, ИНН/ КПП банка.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Среднесписочная численность</w:t>
            </w:r>
            <w:r w:rsidRPr="00F11CF6">
              <w:rPr>
                <w:lang w:eastAsia="x-none"/>
              </w:rPr>
              <w:t xml:space="preserve"> сотрудников </w:t>
            </w:r>
            <w:r w:rsidRPr="00F11CF6">
              <w:rPr>
                <w:lang w:val="x-none"/>
              </w:rPr>
              <w:t xml:space="preserve">за </w:t>
            </w:r>
            <w:r w:rsidR="003C2AB1" w:rsidRPr="00F11CF6">
              <w:t>201</w:t>
            </w:r>
            <w:r w:rsidR="00D71C5B">
              <w:t>6</w:t>
            </w:r>
            <w:r w:rsidR="003C2AB1" w:rsidRPr="00F11CF6">
              <w:t xml:space="preserve">, </w:t>
            </w:r>
            <w:r w:rsidRPr="00F11CF6">
              <w:t>201</w:t>
            </w:r>
            <w:r w:rsidR="00D71C5B">
              <w:t>7</w:t>
            </w:r>
            <w:r w:rsidRPr="00F11CF6">
              <w:t xml:space="preserve"> и 201</w:t>
            </w:r>
            <w:r w:rsidR="00D71C5B">
              <w:t>8</w:t>
            </w:r>
            <w:r w:rsidRPr="00F11CF6">
              <w:t xml:space="preserve"> гг.</w:t>
            </w:r>
            <w:r w:rsidRPr="00F11CF6">
              <w:rPr>
                <w:lang w:eastAsia="x-none"/>
              </w:rPr>
              <w:t>, человек</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F11CF6" w:rsidRDefault="00E8358D" w:rsidP="00E8358D">
            <w:pPr>
              <w:rPr>
                <w:lang w:val="x-none" w:eastAsia="x-none"/>
              </w:rPr>
            </w:pPr>
            <w:r w:rsidRPr="00F11CF6">
              <w:rPr>
                <w:b/>
                <w:lang w:eastAsia="x-none"/>
              </w:rPr>
              <w:t>Выручка</w:t>
            </w:r>
            <w:r w:rsidRPr="00F11CF6">
              <w:rPr>
                <w:lang w:eastAsia="x-none"/>
              </w:rPr>
              <w:t xml:space="preserve"> </w:t>
            </w:r>
            <w:r w:rsidRPr="00F11CF6">
              <w:rPr>
                <w:color w:val="000000"/>
                <w:bdr w:val="none" w:sz="0" w:space="0" w:color="auto" w:frame="1"/>
                <w:lang w:val="x-none"/>
              </w:rPr>
              <w:t xml:space="preserve">от реализации товаров (работ, услуг) </w:t>
            </w:r>
            <w:r w:rsidRPr="00F11CF6">
              <w:rPr>
                <w:lang w:val="x-none"/>
              </w:rPr>
              <w:t xml:space="preserve">за </w:t>
            </w:r>
            <w:r w:rsidR="003C2AB1" w:rsidRPr="00F11CF6">
              <w:t>201</w:t>
            </w:r>
            <w:r w:rsidR="00D71C5B">
              <w:t>6</w:t>
            </w:r>
            <w:r w:rsidR="003C2AB1" w:rsidRPr="00F11CF6">
              <w:t xml:space="preserve">, </w:t>
            </w:r>
            <w:r w:rsidRPr="00F11CF6">
              <w:t>201</w:t>
            </w:r>
            <w:r w:rsidR="00D71C5B">
              <w:t>7</w:t>
            </w:r>
            <w:r w:rsidRPr="00F11CF6">
              <w:t xml:space="preserve"> и 201</w:t>
            </w:r>
            <w:r w:rsidR="00D71C5B">
              <w:t>8</w:t>
            </w:r>
            <w:r w:rsidRPr="00F11CF6">
              <w:t xml:space="preserve"> </w:t>
            </w:r>
            <w:r w:rsidRPr="00F11CF6">
              <w:rPr>
                <w:lang w:val="x-none"/>
              </w:rPr>
              <w:t>год</w:t>
            </w:r>
            <w:r w:rsidRPr="00F11CF6">
              <w:t>ы</w:t>
            </w:r>
            <w:r w:rsidRPr="00F11CF6">
              <w:rPr>
                <w:lang w:eastAsia="x-none"/>
              </w:rPr>
              <w:t>, рублей</w:t>
            </w:r>
          </w:p>
          <w:p w:rsidR="00E8358D" w:rsidRPr="00F11CF6" w:rsidRDefault="00E8358D" w:rsidP="00E8358D">
            <w:pPr>
              <w:rPr>
                <w:sz w:val="20"/>
                <w:szCs w:val="20"/>
                <w:lang w:val="x-none" w:eastAsia="x-none"/>
              </w:rPr>
            </w:pPr>
            <w:r w:rsidRPr="00F11CF6">
              <w:rPr>
                <w:sz w:val="20"/>
                <w:szCs w:val="20"/>
                <w:lang w:eastAsia="x-none"/>
              </w:rPr>
              <w:t>(по сведениям, поданным в Федеральную налоговую службу)</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b/>
                <w:lang w:val="x-none" w:eastAsia="x-none"/>
              </w:rPr>
            </w:pPr>
            <w:r w:rsidRPr="001C500C">
              <w:rPr>
                <w:b/>
                <w:lang w:eastAsia="x-none"/>
              </w:rPr>
              <w:t>Наименование инновационного проекта</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E8358D">
            <w:pPr>
              <w:rPr>
                <w:lang w:val="x-none" w:eastAsia="x-none"/>
              </w:rPr>
            </w:pPr>
            <w:r w:rsidRPr="001C500C">
              <w:rPr>
                <w:b/>
                <w:lang w:eastAsia="x-none"/>
              </w:rPr>
              <w:t>Запрашиваемая сумма гранта</w:t>
            </w:r>
            <w:r w:rsidRPr="001C500C">
              <w:rPr>
                <w:lang w:eastAsia="x-none"/>
              </w:rPr>
              <w:t>, млн. рублей</w:t>
            </w:r>
          </w:p>
        </w:tc>
        <w:tc>
          <w:tcPr>
            <w:tcW w:w="2754" w:type="dxa"/>
          </w:tcPr>
          <w:p w:rsidR="00E8358D" w:rsidRPr="001C500C" w:rsidRDefault="00E8358D" w:rsidP="00E8358D">
            <w:pPr>
              <w:rPr>
                <w:lang w:val="x-none" w:eastAsia="x-none"/>
              </w:rPr>
            </w:pPr>
          </w:p>
        </w:tc>
      </w:tr>
      <w:tr w:rsidR="00E8358D" w:rsidRPr="001C500C" w:rsidTr="00E8358D">
        <w:tc>
          <w:tcPr>
            <w:tcW w:w="560" w:type="dxa"/>
          </w:tcPr>
          <w:p w:rsidR="00E8358D" w:rsidRPr="001C500C" w:rsidRDefault="00E8358D" w:rsidP="00E8358D">
            <w:pPr>
              <w:numPr>
                <w:ilvl w:val="0"/>
                <w:numId w:val="3"/>
              </w:numPr>
              <w:spacing w:after="0"/>
              <w:ind w:left="0" w:firstLine="0"/>
              <w:rPr>
                <w:lang w:val="x-none" w:eastAsia="x-none"/>
              </w:rPr>
            </w:pPr>
          </w:p>
        </w:tc>
        <w:tc>
          <w:tcPr>
            <w:tcW w:w="6257" w:type="dxa"/>
          </w:tcPr>
          <w:p w:rsidR="00E8358D" w:rsidRPr="001C500C" w:rsidRDefault="00E8358D" w:rsidP="00F142A1">
            <w:pPr>
              <w:rPr>
                <w:lang w:val="x-none" w:eastAsia="x-none"/>
              </w:rPr>
            </w:pPr>
            <w:r w:rsidRPr="001C500C">
              <w:rPr>
                <w:b/>
                <w:lang w:eastAsia="x-none"/>
              </w:rPr>
              <w:t xml:space="preserve">Объем </w:t>
            </w:r>
            <w:r w:rsidR="00F142A1" w:rsidRPr="001C500C">
              <w:rPr>
                <w:b/>
                <w:lang w:eastAsia="x-none"/>
              </w:rPr>
              <w:t>внебюджетных</w:t>
            </w:r>
            <w:r w:rsidRPr="001C500C">
              <w:rPr>
                <w:b/>
                <w:lang w:eastAsia="x-none"/>
              </w:rPr>
              <w:t xml:space="preserve"> средств</w:t>
            </w:r>
            <w:r w:rsidRPr="001C500C">
              <w:rPr>
                <w:lang w:eastAsia="x-none"/>
              </w:rPr>
              <w:t>, привлекаемых для реализации инновационного проекта,  млн. рублей</w:t>
            </w:r>
          </w:p>
        </w:tc>
        <w:tc>
          <w:tcPr>
            <w:tcW w:w="2754" w:type="dxa"/>
          </w:tcPr>
          <w:p w:rsidR="00E8358D" w:rsidRPr="001C500C" w:rsidRDefault="00E8358D" w:rsidP="00E8358D">
            <w:pPr>
              <w:rPr>
                <w:lang w:val="x-none" w:eastAsia="x-none"/>
              </w:rPr>
            </w:pPr>
          </w:p>
        </w:tc>
      </w:tr>
      <w:tr w:rsidR="006B1CA0" w:rsidRPr="001C500C" w:rsidTr="00E8358D">
        <w:tc>
          <w:tcPr>
            <w:tcW w:w="560" w:type="dxa"/>
          </w:tcPr>
          <w:p w:rsidR="006B1CA0" w:rsidRPr="001C500C" w:rsidRDefault="006B1CA0" w:rsidP="00E8358D">
            <w:pPr>
              <w:numPr>
                <w:ilvl w:val="0"/>
                <w:numId w:val="3"/>
              </w:numPr>
              <w:spacing w:after="0"/>
              <w:ind w:left="0" w:firstLine="0"/>
              <w:rPr>
                <w:lang w:val="x-none" w:eastAsia="x-none"/>
              </w:rPr>
            </w:pPr>
          </w:p>
        </w:tc>
        <w:tc>
          <w:tcPr>
            <w:tcW w:w="6257" w:type="dxa"/>
          </w:tcPr>
          <w:p w:rsidR="006B1CA0" w:rsidRPr="001C500C" w:rsidRDefault="006B1CA0" w:rsidP="00F142A1">
            <w:pPr>
              <w:rPr>
                <w:b/>
                <w:lang w:eastAsia="x-none"/>
              </w:rPr>
            </w:pPr>
            <w:r>
              <w:rPr>
                <w:b/>
                <w:lang w:eastAsia="x-none"/>
              </w:rPr>
              <w:t>Наименование предприятия-Заказчика</w:t>
            </w:r>
          </w:p>
        </w:tc>
        <w:tc>
          <w:tcPr>
            <w:tcW w:w="2754" w:type="dxa"/>
          </w:tcPr>
          <w:p w:rsidR="006B1CA0" w:rsidRPr="001C500C" w:rsidRDefault="006B1CA0" w:rsidP="00E8358D">
            <w:pPr>
              <w:rPr>
                <w:lang w:val="x-none" w:eastAsia="x-none"/>
              </w:rPr>
            </w:pPr>
          </w:p>
        </w:tc>
      </w:tr>
    </w:tbl>
    <w:p w:rsidR="00E8358D" w:rsidRPr="001C500C" w:rsidRDefault="00E8358D" w:rsidP="00E8358D">
      <w:pPr>
        <w:pStyle w:val="1a"/>
        <w:spacing w:line="276" w:lineRule="auto"/>
        <w:ind w:firstLine="0"/>
        <w:rPr>
          <w:szCs w:val="24"/>
        </w:rPr>
      </w:pPr>
    </w:p>
    <w:p w:rsidR="00E8358D" w:rsidRPr="001C500C" w:rsidRDefault="00E8358D" w:rsidP="00E8358D">
      <w:pPr>
        <w:spacing w:line="276" w:lineRule="auto"/>
        <w:rPr>
          <w:b/>
        </w:rPr>
      </w:pPr>
      <w:r w:rsidRPr="001C500C">
        <w:rPr>
          <w:b/>
        </w:rPr>
        <w:t xml:space="preserve">Руководитель участника конкурса                              </w:t>
      </w:r>
      <w:r w:rsidRPr="001C500C">
        <w:t>________________ (Фамилия И.О.)</w:t>
      </w:r>
    </w:p>
    <w:p w:rsidR="00E8358D" w:rsidRPr="001C500C" w:rsidRDefault="00E8358D" w:rsidP="00E8358D">
      <w:pPr>
        <w:spacing w:line="276" w:lineRule="auto"/>
        <w:ind w:left="5812"/>
        <w:rPr>
          <w:vertAlign w:val="superscript"/>
        </w:rPr>
      </w:pPr>
      <w:r w:rsidRPr="001C500C">
        <w:rPr>
          <w:vertAlign w:val="superscript"/>
        </w:rPr>
        <w:t xml:space="preserve">             (подпись)</w:t>
      </w:r>
    </w:p>
    <w:p w:rsidR="00E8358D" w:rsidRPr="001C500C" w:rsidRDefault="00E8358D" w:rsidP="00E8358D">
      <w:r w:rsidRPr="001C500C">
        <w:t xml:space="preserve">                                                                       М.П.</w:t>
      </w:r>
      <w:bookmarkStart w:id="24" w:name="_Приложение_№_1"/>
      <w:bookmarkEnd w:id="24"/>
    </w:p>
    <w:p w:rsidR="00E8358D" w:rsidRPr="001C500C" w:rsidRDefault="00E8358D" w:rsidP="005D28DE">
      <w:pPr>
        <w:pStyle w:val="1"/>
        <w:jc w:val="right"/>
        <w:rPr>
          <w:b w:val="0"/>
          <w:lang w:eastAsia="x-none"/>
        </w:rPr>
      </w:pPr>
    </w:p>
    <w:p w:rsidR="00E8358D" w:rsidRPr="001C500C" w:rsidRDefault="00E8358D" w:rsidP="00E8358D">
      <w:pPr>
        <w:rPr>
          <w:lang w:eastAsia="x-none"/>
        </w:rPr>
      </w:pPr>
    </w:p>
    <w:p w:rsidR="00E8358D" w:rsidRPr="001C500C" w:rsidRDefault="00E8358D" w:rsidP="00E8358D">
      <w:pPr>
        <w:rPr>
          <w:lang w:eastAsia="x-none"/>
        </w:rPr>
      </w:pPr>
    </w:p>
    <w:p w:rsidR="005E7C07" w:rsidRPr="001C500C" w:rsidRDefault="005E7C07">
      <w:pPr>
        <w:spacing w:after="200" w:line="276" w:lineRule="auto"/>
        <w:jc w:val="left"/>
      </w:pPr>
      <w:bookmarkStart w:id="25" w:name="_Приложение_№_2"/>
      <w:bookmarkStart w:id="26" w:name="_Toc407365176"/>
      <w:bookmarkEnd w:id="25"/>
      <w:r w:rsidRPr="001C500C">
        <w:br w:type="page"/>
      </w:r>
    </w:p>
    <w:p w:rsidR="005D28DE" w:rsidRPr="001C500C" w:rsidRDefault="005D28DE" w:rsidP="00C0167E">
      <w:pPr>
        <w:jc w:val="right"/>
        <w:rPr>
          <w:b/>
        </w:rPr>
      </w:pPr>
      <w:r w:rsidRPr="001C500C">
        <w:lastRenderedPageBreak/>
        <w:t xml:space="preserve">Приложение № </w:t>
      </w:r>
      <w:bookmarkEnd w:id="10"/>
      <w:bookmarkEnd w:id="11"/>
      <w:bookmarkEnd w:id="12"/>
      <w:bookmarkEnd w:id="13"/>
      <w:bookmarkEnd w:id="14"/>
      <w:r w:rsidR="00E8358D" w:rsidRPr="001C500C">
        <w:t>2</w:t>
      </w:r>
      <w:bookmarkEnd w:id="26"/>
    </w:p>
    <w:p w:rsidR="004F6400" w:rsidRPr="001C500C" w:rsidRDefault="004F6400" w:rsidP="006D1742">
      <w:pPr>
        <w:spacing w:after="0" w:line="276" w:lineRule="auto"/>
        <w:rPr>
          <w:vertAlign w:val="superscript"/>
        </w:rPr>
      </w:pPr>
      <w:bookmarkStart w:id="27" w:name="_ФОРМА_1._ЗАЯВКА_1"/>
      <w:bookmarkStart w:id="28" w:name="_Приложение_№_3"/>
      <w:bookmarkStart w:id="29" w:name="_ЗАЯВКА_НА_УЧАСТИЕ"/>
      <w:bookmarkStart w:id="30" w:name="_Toc127334290"/>
      <w:bookmarkEnd w:id="15"/>
      <w:bookmarkEnd w:id="16"/>
      <w:bookmarkEnd w:id="17"/>
      <w:bookmarkEnd w:id="18"/>
      <w:bookmarkEnd w:id="27"/>
      <w:bookmarkEnd w:id="28"/>
      <w:bookmarkEnd w:id="29"/>
    </w:p>
    <w:p w:rsidR="004F6400" w:rsidRPr="001C500C" w:rsidRDefault="004F6400" w:rsidP="00B55D77">
      <w:pPr>
        <w:pStyle w:val="1"/>
      </w:pPr>
      <w:bookmarkStart w:id="31" w:name="_СТРУКТУРА_БИЗНЕС-ПЛАНА_ИННОВАЦИОННО"/>
      <w:bookmarkStart w:id="32" w:name="_Toc434224391"/>
      <w:bookmarkStart w:id="33" w:name="_Toc5357892"/>
      <w:bookmarkEnd w:id="31"/>
      <w:r w:rsidRPr="001C500C">
        <w:t>СТРУКТУРА БИЗНЕС-ПЛАНА ИННОВАЦИОННОГО ПРОЕКТА</w:t>
      </w:r>
      <w:bookmarkEnd w:id="32"/>
      <w:bookmarkEnd w:id="33"/>
    </w:p>
    <w:p w:rsidR="004F6400" w:rsidRPr="001C500C" w:rsidRDefault="004F6400" w:rsidP="004F6400">
      <w:pPr>
        <w:rPr>
          <w:bCs/>
          <w:sz w:val="20"/>
          <w:szCs w:val="20"/>
        </w:rPr>
      </w:pPr>
    </w:p>
    <w:p w:rsidR="004F6400" w:rsidRPr="001C500C" w:rsidRDefault="004F6400" w:rsidP="004F6400">
      <w:pPr>
        <w:snapToGrid w:val="0"/>
        <w:jc w:val="center"/>
        <w:rPr>
          <w:b/>
          <w:bCs/>
          <w:color w:val="000000"/>
        </w:rPr>
      </w:pPr>
      <w:r w:rsidRPr="001C500C">
        <w:rPr>
          <w:b/>
          <w:bCs/>
          <w:color w:val="000000"/>
        </w:rPr>
        <w:t>1. УЧАСТНИК ИННОВАЦИОННОГО ПРОЕКТА:</w:t>
      </w:r>
    </w:p>
    <w:p w:rsidR="004F6400" w:rsidRPr="001C500C" w:rsidRDefault="004F6400" w:rsidP="004F6400">
      <w:pPr>
        <w:snapToGrid w:val="0"/>
        <w:spacing w:after="0"/>
        <w:rPr>
          <w:i/>
          <w:iCs/>
          <w:color w:val="000000"/>
        </w:rPr>
      </w:pPr>
      <w:r w:rsidRPr="001C500C">
        <w:rPr>
          <w:color w:val="000000"/>
        </w:rPr>
        <w:t>1.1. Название проекта.</w:t>
      </w:r>
    </w:p>
    <w:p w:rsidR="004F6400" w:rsidRPr="001C500C" w:rsidRDefault="004F6400" w:rsidP="004F6400">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4F6400" w:rsidRPr="001C500C" w:rsidRDefault="004F6400" w:rsidP="004F6400">
      <w:pPr>
        <w:tabs>
          <w:tab w:val="left" w:pos="667"/>
        </w:tabs>
        <w:spacing w:after="0"/>
        <w:rPr>
          <w:color w:val="000000"/>
        </w:rPr>
      </w:pPr>
      <w:r w:rsidRPr="001C500C">
        <w:rPr>
          <w:color w:val="000000"/>
        </w:rPr>
        <w:t>1.</w:t>
      </w:r>
      <w:r w:rsidR="003F03C8" w:rsidRPr="001C500C">
        <w:rPr>
          <w:color w:val="000000"/>
        </w:rPr>
        <w:t>3</w:t>
      </w:r>
      <w:r w:rsidRPr="001C500C">
        <w:rPr>
          <w:color w:val="000000"/>
        </w:rPr>
        <w:t>. Распределение уставного капитала.</w:t>
      </w:r>
    </w:p>
    <w:p w:rsidR="004F6400" w:rsidRDefault="004F6400" w:rsidP="004F6400">
      <w:pPr>
        <w:tabs>
          <w:tab w:val="left" w:pos="667"/>
        </w:tabs>
        <w:spacing w:after="0"/>
        <w:rPr>
          <w:color w:val="000000"/>
        </w:rPr>
      </w:pPr>
      <w:r w:rsidRPr="001C500C">
        <w:rPr>
          <w:color w:val="000000"/>
        </w:rPr>
        <w:t>1.</w:t>
      </w:r>
      <w:r w:rsidR="003F03C8" w:rsidRPr="001C500C">
        <w:rPr>
          <w:color w:val="000000"/>
        </w:rPr>
        <w:t>4</w:t>
      </w:r>
      <w:r w:rsidRPr="001C500C">
        <w:rPr>
          <w:color w:val="000000"/>
        </w:rPr>
        <w:t>. Сведения о месте нахождения, почтовый адрес.</w:t>
      </w:r>
    </w:p>
    <w:p w:rsidR="0019079F" w:rsidRPr="001C500C" w:rsidRDefault="0019079F" w:rsidP="004F6400">
      <w:pPr>
        <w:tabs>
          <w:tab w:val="left" w:pos="667"/>
        </w:tabs>
        <w:spacing w:after="0"/>
        <w:rPr>
          <w:color w:val="000000"/>
        </w:rPr>
      </w:pPr>
      <w:r>
        <w:rPr>
          <w:color w:val="000000"/>
        </w:rPr>
        <w:t>1.5. Сайт предприятия.</w:t>
      </w:r>
    </w:p>
    <w:p w:rsidR="005509F8" w:rsidRPr="00F11CF6" w:rsidRDefault="005509F8" w:rsidP="004F6400">
      <w:pPr>
        <w:tabs>
          <w:tab w:val="left" w:pos="667"/>
        </w:tabs>
        <w:spacing w:after="0"/>
        <w:rPr>
          <w:color w:val="000000"/>
        </w:rPr>
      </w:pPr>
      <w:r w:rsidRPr="001C500C">
        <w:rPr>
          <w:color w:val="000000"/>
        </w:rPr>
        <w:t>1.</w:t>
      </w:r>
      <w:r w:rsidR="00E37949">
        <w:rPr>
          <w:color w:val="000000"/>
        </w:rPr>
        <w:t>6</w:t>
      </w:r>
      <w:r w:rsidRPr="001C500C">
        <w:rPr>
          <w:color w:val="000000"/>
        </w:rPr>
        <w:t xml:space="preserve">. Область деятельности предприятия, </w:t>
      </w:r>
      <w:r w:rsidRPr="00F11CF6">
        <w:rPr>
          <w:color w:val="000000"/>
        </w:rPr>
        <w:t>виды выпускаемой продукции и/или оказываемых услуг</w:t>
      </w:r>
      <w:r w:rsidR="00DB069E">
        <w:rPr>
          <w:color w:val="000000"/>
        </w:rPr>
        <w:t>.</w:t>
      </w:r>
    </w:p>
    <w:p w:rsidR="00FE10C5" w:rsidRPr="00F11CF6" w:rsidRDefault="004F6400" w:rsidP="004F6400">
      <w:pPr>
        <w:tabs>
          <w:tab w:val="left" w:pos="667"/>
        </w:tabs>
        <w:spacing w:after="0"/>
        <w:rPr>
          <w:color w:val="000000"/>
        </w:rPr>
      </w:pPr>
      <w:r w:rsidRPr="00F11CF6">
        <w:rPr>
          <w:color w:val="000000"/>
        </w:rPr>
        <w:t>1.</w:t>
      </w:r>
      <w:r w:rsidR="00E37949">
        <w:rPr>
          <w:color w:val="000000"/>
        </w:rPr>
        <w:t>7</w:t>
      </w:r>
      <w:r w:rsidRPr="00F11CF6">
        <w:rPr>
          <w:color w:val="000000"/>
        </w:rPr>
        <w:t>. Фактическая выручка от реализации за 201</w:t>
      </w:r>
      <w:r w:rsidR="00D71C5B">
        <w:rPr>
          <w:color w:val="000000"/>
        </w:rPr>
        <w:t>6</w:t>
      </w:r>
      <w:r w:rsidR="0019079F" w:rsidRPr="00F11CF6">
        <w:rPr>
          <w:color w:val="000000"/>
        </w:rPr>
        <w:t>-</w:t>
      </w:r>
      <w:r w:rsidR="00EB61AF" w:rsidRPr="00F11CF6">
        <w:rPr>
          <w:color w:val="000000"/>
        </w:rPr>
        <w:t>201</w:t>
      </w:r>
      <w:r w:rsidR="00D71C5B">
        <w:rPr>
          <w:color w:val="000000"/>
        </w:rPr>
        <w:t>8</w:t>
      </w:r>
      <w:r w:rsidR="00EB61AF" w:rsidRPr="00F11CF6">
        <w:rPr>
          <w:color w:val="000000"/>
        </w:rPr>
        <w:t xml:space="preserve"> г</w:t>
      </w:r>
      <w:r w:rsidR="00857B0D" w:rsidRPr="00F11CF6">
        <w:rPr>
          <w:color w:val="000000"/>
        </w:rPr>
        <w:t>г</w:t>
      </w:r>
      <w:r w:rsidR="00EB61AF" w:rsidRPr="00F11CF6">
        <w:rPr>
          <w:color w:val="000000"/>
        </w:rPr>
        <w:t>.</w:t>
      </w:r>
      <w:r w:rsidR="006104D0">
        <w:rPr>
          <w:color w:val="000000"/>
        </w:rPr>
        <w:t>и прошедший период 2019 года</w:t>
      </w:r>
      <w:r w:rsidR="0019079F" w:rsidRPr="00F11CF6">
        <w:rPr>
          <w:color w:val="000000"/>
        </w:rPr>
        <w:t xml:space="preserve"> </w:t>
      </w:r>
      <w:r w:rsidR="00EB61AF" w:rsidRPr="00F11CF6">
        <w:rPr>
          <w:color w:val="000000"/>
        </w:rPr>
        <w:t>в разрезе видов производи</w:t>
      </w:r>
      <w:r w:rsidR="00FE10C5" w:rsidRPr="00F11CF6">
        <w:rPr>
          <w:color w:val="000000"/>
        </w:rPr>
        <w:t xml:space="preserve">мой продукции и/или оказываемых </w:t>
      </w:r>
      <w:r w:rsidR="005509F8" w:rsidRPr="00F11CF6">
        <w:rPr>
          <w:color w:val="000000"/>
        </w:rPr>
        <w:t>услуг (табл. 1):</w:t>
      </w:r>
    </w:p>
    <w:p w:rsidR="005509F8" w:rsidRPr="00F11CF6" w:rsidRDefault="005509F8" w:rsidP="005509F8">
      <w:pPr>
        <w:spacing w:after="0"/>
        <w:jc w:val="right"/>
        <w:rPr>
          <w:color w:val="000000"/>
          <w:sz w:val="20"/>
          <w:szCs w:val="20"/>
        </w:rPr>
      </w:pPr>
      <w:r w:rsidRPr="00F11CF6">
        <w:rPr>
          <w:color w:val="000000"/>
          <w:sz w:val="20"/>
          <w:szCs w:val="20"/>
        </w:rPr>
        <w:t>Табл. 1.</w:t>
      </w:r>
    </w:p>
    <w:tbl>
      <w:tblPr>
        <w:tblStyle w:val="afa"/>
        <w:tblW w:w="0" w:type="auto"/>
        <w:jc w:val="center"/>
        <w:tblInd w:w="-601" w:type="dxa"/>
        <w:tblLook w:val="01E0" w:firstRow="1" w:lastRow="1" w:firstColumn="1" w:lastColumn="1" w:noHBand="0" w:noVBand="0"/>
      </w:tblPr>
      <w:tblGrid>
        <w:gridCol w:w="2836"/>
        <w:gridCol w:w="1701"/>
        <w:gridCol w:w="1701"/>
        <w:gridCol w:w="1701"/>
        <w:gridCol w:w="1701"/>
      </w:tblGrid>
      <w:tr w:rsidR="006104D0" w:rsidRPr="00F11CF6" w:rsidTr="006104D0">
        <w:trPr>
          <w:trHeight w:val="700"/>
          <w:jc w:val="center"/>
        </w:trPr>
        <w:tc>
          <w:tcPr>
            <w:tcW w:w="2836" w:type="dxa"/>
          </w:tcPr>
          <w:p w:rsidR="006104D0" w:rsidRPr="00F11CF6" w:rsidRDefault="006104D0" w:rsidP="005509F8">
            <w:pPr>
              <w:spacing w:after="0"/>
              <w:rPr>
                <w:color w:val="000000"/>
                <w:sz w:val="20"/>
                <w:szCs w:val="20"/>
              </w:rPr>
            </w:pPr>
            <w:r w:rsidRPr="00F11CF6">
              <w:rPr>
                <w:color w:val="000000"/>
                <w:sz w:val="20"/>
                <w:szCs w:val="20"/>
              </w:rPr>
              <w:t>Вид производимой продукции или оказываемой услуги</w:t>
            </w:r>
          </w:p>
        </w:tc>
        <w:tc>
          <w:tcPr>
            <w:tcW w:w="1701" w:type="dxa"/>
          </w:tcPr>
          <w:p w:rsidR="006104D0" w:rsidRPr="00F11CF6" w:rsidRDefault="006104D0" w:rsidP="00D71C5B">
            <w:pPr>
              <w:spacing w:after="0"/>
              <w:rPr>
                <w:color w:val="000000"/>
                <w:sz w:val="20"/>
                <w:szCs w:val="20"/>
              </w:rPr>
            </w:pPr>
            <w:r w:rsidRPr="00F11CF6">
              <w:rPr>
                <w:color w:val="000000"/>
                <w:sz w:val="20"/>
                <w:szCs w:val="20"/>
              </w:rPr>
              <w:t>Выручка за 201</w:t>
            </w:r>
            <w:r>
              <w:rPr>
                <w:color w:val="000000"/>
                <w:sz w:val="20"/>
                <w:szCs w:val="20"/>
              </w:rPr>
              <w:t>6</w:t>
            </w:r>
            <w:r w:rsidRPr="00F11CF6">
              <w:rPr>
                <w:color w:val="000000"/>
                <w:sz w:val="20"/>
                <w:szCs w:val="20"/>
              </w:rPr>
              <w:t xml:space="preserve"> год</w:t>
            </w:r>
          </w:p>
        </w:tc>
        <w:tc>
          <w:tcPr>
            <w:tcW w:w="1701" w:type="dxa"/>
          </w:tcPr>
          <w:p w:rsidR="006104D0" w:rsidRPr="00F11CF6" w:rsidRDefault="006104D0" w:rsidP="00D71C5B">
            <w:pPr>
              <w:spacing w:after="0"/>
              <w:rPr>
                <w:color w:val="000000"/>
                <w:sz w:val="20"/>
                <w:szCs w:val="20"/>
              </w:rPr>
            </w:pPr>
            <w:r w:rsidRPr="00F11CF6">
              <w:rPr>
                <w:color w:val="000000"/>
                <w:sz w:val="20"/>
                <w:szCs w:val="20"/>
              </w:rPr>
              <w:t>Выручка за 201</w:t>
            </w:r>
            <w:r>
              <w:rPr>
                <w:color w:val="000000"/>
                <w:sz w:val="20"/>
                <w:szCs w:val="20"/>
              </w:rPr>
              <w:t>7</w:t>
            </w:r>
            <w:r w:rsidRPr="00F11CF6">
              <w:rPr>
                <w:color w:val="000000"/>
                <w:sz w:val="20"/>
                <w:szCs w:val="20"/>
              </w:rPr>
              <w:t xml:space="preserve"> год</w:t>
            </w:r>
          </w:p>
        </w:tc>
        <w:tc>
          <w:tcPr>
            <w:tcW w:w="1701" w:type="dxa"/>
          </w:tcPr>
          <w:p w:rsidR="006104D0" w:rsidRPr="00F11CF6" w:rsidRDefault="006104D0" w:rsidP="00D71C5B">
            <w:pPr>
              <w:spacing w:after="0"/>
              <w:jc w:val="center"/>
              <w:rPr>
                <w:color w:val="000000"/>
                <w:sz w:val="20"/>
                <w:szCs w:val="20"/>
              </w:rPr>
            </w:pPr>
            <w:r w:rsidRPr="00F11CF6">
              <w:rPr>
                <w:color w:val="000000"/>
                <w:sz w:val="20"/>
                <w:szCs w:val="20"/>
              </w:rPr>
              <w:t>Выручка за 201</w:t>
            </w:r>
            <w:r>
              <w:rPr>
                <w:color w:val="000000"/>
                <w:sz w:val="20"/>
                <w:szCs w:val="20"/>
              </w:rPr>
              <w:t>8</w:t>
            </w:r>
            <w:r w:rsidRPr="00F11CF6">
              <w:rPr>
                <w:color w:val="000000"/>
                <w:sz w:val="20"/>
                <w:szCs w:val="20"/>
              </w:rPr>
              <w:t xml:space="preserve"> год</w:t>
            </w:r>
          </w:p>
        </w:tc>
        <w:tc>
          <w:tcPr>
            <w:tcW w:w="1701" w:type="dxa"/>
          </w:tcPr>
          <w:p w:rsidR="006104D0" w:rsidRPr="00F11CF6" w:rsidRDefault="006104D0" w:rsidP="00D71C5B">
            <w:pPr>
              <w:spacing w:after="0"/>
              <w:jc w:val="center"/>
              <w:rPr>
                <w:color w:val="000000"/>
                <w:sz w:val="20"/>
                <w:szCs w:val="20"/>
              </w:rPr>
            </w:pPr>
            <w:r>
              <w:rPr>
                <w:color w:val="000000"/>
                <w:sz w:val="20"/>
                <w:szCs w:val="20"/>
              </w:rPr>
              <w:t>Выручка за прошедший период 2019 года</w:t>
            </w:r>
          </w:p>
        </w:tc>
      </w:tr>
      <w:tr w:rsidR="006104D0" w:rsidRPr="001C500C" w:rsidTr="006104D0">
        <w:trPr>
          <w:trHeight w:val="223"/>
          <w:jc w:val="center"/>
        </w:trPr>
        <w:tc>
          <w:tcPr>
            <w:tcW w:w="2836" w:type="dxa"/>
          </w:tcPr>
          <w:p w:rsidR="006104D0" w:rsidRPr="001C500C" w:rsidRDefault="006104D0" w:rsidP="00D33C68">
            <w:pPr>
              <w:spacing w:after="0"/>
              <w:rPr>
                <w:color w:val="000000"/>
                <w:sz w:val="20"/>
                <w:szCs w:val="20"/>
              </w:rPr>
            </w:pPr>
            <w:r w:rsidRPr="00F11CF6">
              <w:rPr>
                <w:color w:val="000000"/>
                <w:sz w:val="20"/>
                <w:szCs w:val="20"/>
              </w:rPr>
              <w:t>1</w:t>
            </w: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r>
      <w:tr w:rsidR="006104D0" w:rsidRPr="001C500C" w:rsidTr="006104D0">
        <w:trPr>
          <w:trHeight w:val="239"/>
          <w:jc w:val="center"/>
        </w:trPr>
        <w:tc>
          <w:tcPr>
            <w:tcW w:w="2836" w:type="dxa"/>
          </w:tcPr>
          <w:p w:rsidR="006104D0" w:rsidRPr="001C500C" w:rsidRDefault="006104D0" w:rsidP="00D33C68">
            <w:pPr>
              <w:spacing w:after="0"/>
              <w:rPr>
                <w:color w:val="000000"/>
                <w:sz w:val="20"/>
                <w:szCs w:val="20"/>
              </w:rPr>
            </w:pPr>
            <w:r w:rsidRPr="001C500C">
              <w:rPr>
                <w:color w:val="000000"/>
                <w:sz w:val="20"/>
                <w:szCs w:val="20"/>
              </w:rPr>
              <w:t>2</w:t>
            </w: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r>
      <w:tr w:rsidR="006104D0" w:rsidRPr="001C500C" w:rsidTr="006104D0">
        <w:trPr>
          <w:trHeight w:val="223"/>
          <w:jc w:val="center"/>
        </w:trPr>
        <w:tc>
          <w:tcPr>
            <w:tcW w:w="2836" w:type="dxa"/>
          </w:tcPr>
          <w:p w:rsidR="006104D0" w:rsidRPr="001C500C" w:rsidRDefault="006104D0" w:rsidP="00D33C68">
            <w:pPr>
              <w:spacing w:after="0"/>
              <w:rPr>
                <w:color w:val="000000"/>
                <w:sz w:val="20"/>
                <w:szCs w:val="20"/>
              </w:rPr>
            </w:pPr>
            <w:r w:rsidRPr="001C500C">
              <w:rPr>
                <w:color w:val="000000"/>
                <w:sz w:val="20"/>
                <w:szCs w:val="20"/>
              </w:rPr>
              <w:t>…</w:t>
            </w: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r>
      <w:tr w:rsidR="006104D0" w:rsidRPr="001C500C" w:rsidTr="006104D0">
        <w:trPr>
          <w:trHeight w:val="223"/>
          <w:jc w:val="center"/>
        </w:trPr>
        <w:tc>
          <w:tcPr>
            <w:tcW w:w="2836" w:type="dxa"/>
          </w:tcPr>
          <w:p w:rsidR="006104D0" w:rsidRPr="001C500C" w:rsidRDefault="006104D0" w:rsidP="00D33C68">
            <w:pPr>
              <w:spacing w:after="0"/>
              <w:rPr>
                <w:color w:val="000000"/>
                <w:sz w:val="20"/>
                <w:szCs w:val="20"/>
              </w:rPr>
            </w:pPr>
            <w:r>
              <w:rPr>
                <w:color w:val="000000"/>
                <w:sz w:val="20"/>
                <w:szCs w:val="20"/>
              </w:rPr>
              <w:t>ИТОГО</w:t>
            </w: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c>
          <w:tcPr>
            <w:tcW w:w="1701" w:type="dxa"/>
          </w:tcPr>
          <w:p w:rsidR="006104D0" w:rsidRPr="001C500C" w:rsidRDefault="006104D0" w:rsidP="00D33C68">
            <w:pPr>
              <w:spacing w:after="0"/>
              <w:rPr>
                <w:color w:val="000000"/>
                <w:sz w:val="20"/>
                <w:szCs w:val="20"/>
              </w:rPr>
            </w:pPr>
          </w:p>
        </w:tc>
      </w:tr>
    </w:tbl>
    <w:p w:rsidR="004F6400" w:rsidRPr="001C500C" w:rsidRDefault="004F6400" w:rsidP="004F6400">
      <w:pPr>
        <w:tabs>
          <w:tab w:val="left" w:pos="667"/>
        </w:tabs>
        <w:spacing w:after="0"/>
        <w:rPr>
          <w:b/>
          <w:bCs/>
          <w:color w:val="000000"/>
          <w:sz w:val="20"/>
          <w:szCs w:val="20"/>
        </w:rPr>
      </w:pPr>
    </w:p>
    <w:p w:rsidR="004F6400" w:rsidRPr="001C500C" w:rsidRDefault="004F6400" w:rsidP="004F6400">
      <w:pPr>
        <w:snapToGrid w:val="0"/>
        <w:jc w:val="center"/>
        <w:rPr>
          <w:b/>
          <w:bCs/>
          <w:color w:val="000000"/>
        </w:rPr>
      </w:pPr>
      <w:r w:rsidRPr="001C500C">
        <w:rPr>
          <w:b/>
          <w:bCs/>
          <w:color w:val="000000"/>
        </w:rPr>
        <w:t>2. НАУЧНАЯ СОСТАВЛЯЮЩАЯ ИННОВАЦИОННОГО ПРОЕКТА:</w:t>
      </w:r>
    </w:p>
    <w:p w:rsidR="004F6400" w:rsidRPr="001C500C" w:rsidRDefault="004F6400" w:rsidP="004F6400">
      <w:pPr>
        <w:spacing w:after="0"/>
        <w:rPr>
          <w:color w:val="000000"/>
        </w:rPr>
      </w:pPr>
      <w:r w:rsidRPr="001C500C">
        <w:rPr>
          <w:color w:val="000000"/>
        </w:rPr>
        <w:t xml:space="preserve">2.1. </w:t>
      </w:r>
      <w:r w:rsidR="00730BD9" w:rsidRPr="001C500C">
        <w:t>Основные характеристики продукта</w:t>
      </w:r>
      <w:r w:rsidR="003F03C8" w:rsidRPr="001C500C">
        <w:t>, созда</w:t>
      </w:r>
      <w:r w:rsidR="0024732A" w:rsidRPr="001C500C">
        <w:t>нного</w:t>
      </w:r>
      <w:r w:rsidR="003F03C8" w:rsidRPr="001C500C">
        <w:t xml:space="preserve"> в рамках реализации</w:t>
      </w:r>
      <w:r w:rsidR="00730BD9" w:rsidRPr="001C500C">
        <w:t xml:space="preserve"> проекта (функциональное назначение, основные потребительские качества и параметры продукта).</w:t>
      </w:r>
    </w:p>
    <w:p w:rsidR="004F6400" w:rsidRPr="001C500C" w:rsidRDefault="004F6400" w:rsidP="004F6400">
      <w:pPr>
        <w:spacing w:after="0"/>
        <w:rPr>
          <w:color w:val="000000"/>
        </w:rPr>
      </w:pPr>
      <w:r w:rsidRPr="001C500C">
        <w:rPr>
          <w:color w:val="000000"/>
        </w:rPr>
        <w:t xml:space="preserve">2.2. </w:t>
      </w:r>
      <w:r w:rsidRPr="001C500C">
        <w:rPr>
          <w:bCs/>
          <w:color w:val="000000"/>
        </w:rPr>
        <w:t>Научная новизна</w:t>
      </w:r>
      <w:r w:rsidRPr="001C500C">
        <w:rPr>
          <w:color w:val="000000"/>
        </w:rPr>
        <w:t xml:space="preserve"> предлагаемых в инновационн</w:t>
      </w:r>
      <w:r w:rsidR="005509F8" w:rsidRPr="001C500C">
        <w:rPr>
          <w:color w:val="000000"/>
        </w:rPr>
        <w:t>ом проекте решений.</w:t>
      </w:r>
    </w:p>
    <w:p w:rsidR="005509F8" w:rsidRPr="001C500C" w:rsidRDefault="005509F8" w:rsidP="004F6400">
      <w:pPr>
        <w:spacing w:after="0"/>
        <w:rPr>
          <w:color w:val="000000"/>
        </w:rPr>
      </w:pPr>
      <w:r w:rsidRPr="001C500C">
        <w:rPr>
          <w:color w:val="000000"/>
        </w:rPr>
        <w:t xml:space="preserve">2.3. </w:t>
      </w:r>
      <w:r w:rsidRPr="001C500C">
        <w:t>Наличие патентов и иных правоохранных документов</w:t>
      </w:r>
      <w:r w:rsidRPr="001C500C">
        <w:rPr>
          <w:bCs/>
        </w:rPr>
        <w:t xml:space="preserve"> по тематике проекта</w:t>
      </w:r>
      <w:r w:rsidR="00F11CF6">
        <w:rPr>
          <w:bCs/>
        </w:rPr>
        <w:t>.</w:t>
      </w:r>
    </w:p>
    <w:p w:rsidR="00730BD9" w:rsidRPr="001C500C" w:rsidRDefault="00730BD9" w:rsidP="004F6400">
      <w:pPr>
        <w:spacing w:after="0"/>
        <w:rPr>
          <w:color w:val="000000"/>
        </w:rPr>
      </w:pPr>
      <w:r w:rsidRPr="001C500C">
        <w:rPr>
          <w:color w:val="000000"/>
        </w:rPr>
        <w:t>2.</w:t>
      </w:r>
      <w:r w:rsidR="00485E23" w:rsidRPr="001C500C">
        <w:rPr>
          <w:color w:val="000000"/>
        </w:rPr>
        <w:t>4</w:t>
      </w:r>
      <w:r w:rsidRPr="001C500C">
        <w:rPr>
          <w:color w:val="000000"/>
        </w:rPr>
        <w:t xml:space="preserve">. Описание текущей стадии </w:t>
      </w:r>
      <w:r w:rsidR="00612A52" w:rsidRPr="001C500C">
        <w:rPr>
          <w:color w:val="000000"/>
        </w:rPr>
        <w:t>создания</w:t>
      </w:r>
      <w:r w:rsidRPr="001C500C">
        <w:rPr>
          <w:color w:val="000000"/>
        </w:rPr>
        <w:t xml:space="preserve"> продукта.</w:t>
      </w:r>
    </w:p>
    <w:p w:rsidR="00730BD9" w:rsidRPr="001C500C" w:rsidRDefault="00730BD9"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3. МАРКЕТИНГОВОЕ ИССЛЕДОВАНИЕ:</w:t>
      </w:r>
    </w:p>
    <w:p w:rsidR="004F6400" w:rsidRPr="001C500C" w:rsidRDefault="0019079F" w:rsidP="004F6400">
      <w:pPr>
        <w:snapToGrid w:val="0"/>
        <w:spacing w:after="0"/>
        <w:rPr>
          <w:color w:val="000000"/>
        </w:rPr>
      </w:pPr>
      <w:r>
        <w:rPr>
          <w:color w:val="000000"/>
        </w:rPr>
        <w:t xml:space="preserve">3.1.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30BD9" w:rsidRPr="001C500C" w:rsidRDefault="00730BD9" w:rsidP="00730BD9">
      <w:pPr>
        <w:spacing w:after="0"/>
        <w:rPr>
          <w:i/>
          <w:color w:val="000000"/>
        </w:rPr>
      </w:pPr>
      <w:r w:rsidRPr="001C500C">
        <w:rPr>
          <w:color w:val="000000"/>
        </w:rPr>
        <w:t xml:space="preserve">3.2.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w:t>
      </w:r>
      <w:r w:rsidR="005509F8" w:rsidRPr="001C500C">
        <w:rPr>
          <w:color w:val="000000"/>
        </w:rPr>
        <w:t>2</w:t>
      </w:r>
      <w:r w:rsidRPr="001C500C">
        <w:rPr>
          <w:color w:val="000000"/>
        </w:rPr>
        <w:t>):</w:t>
      </w:r>
    </w:p>
    <w:p w:rsidR="00730BD9" w:rsidRPr="001C500C" w:rsidRDefault="00730BD9" w:rsidP="00730BD9">
      <w:pPr>
        <w:spacing w:after="0"/>
        <w:jc w:val="right"/>
        <w:rPr>
          <w:color w:val="000000"/>
          <w:sz w:val="20"/>
          <w:szCs w:val="20"/>
        </w:rPr>
      </w:pPr>
      <w:r w:rsidRPr="001C500C">
        <w:rPr>
          <w:color w:val="000000"/>
          <w:sz w:val="20"/>
          <w:szCs w:val="20"/>
        </w:rPr>
        <w:t>Т</w:t>
      </w:r>
      <w:r w:rsidR="005509F8" w:rsidRPr="001C500C">
        <w:rPr>
          <w:color w:val="000000"/>
          <w:sz w:val="20"/>
          <w:szCs w:val="20"/>
        </w:rPr>
        <w:t>абл. 2</w:t>
      </w:r>
      <w:r w:rsidRPr="001C500C">
        <w:rPr>
          <w:color w:val="000000"/>
          <w:sz w:val="20"/>
          <w:szCs w:val="20"/>
        </w:rPr>
        <w:t>.</w:t>
      </w:r>
    </w:p>
    <w:tbl>
      <w:tblPr>
        <w:tblStyle w:val="afa"/>
        <w:tblW w:w="0" w:type="auto"/>
        <w:tblLook w:val="01E0" w:firstRow="1" w:lastRow="1" w:firstColumn="1" w:lastColumn="1" w:noHBand="0" w:noVBand="0"/>
      </w:tblPr>
      <w:tblGrid>
        <w:gridCol w:w="2376"/>
        <w:gridCol w:w="1418"/>
        <w:gridCol w:w="1559"/>
        <w:gridCol w:w="1559"/>
        <w:gridCol w:w="1418"/>
        <w:gridCol w:w="1523"/>
      </w:tblGrid>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Технико-экономические параметры продукта</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1</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2</w:t>
            </w:r>
          </w:p>
        </w:tc>
        <w:tc>
          <w:tcPr>
            <w:tcW w:w="1559" w:type="dxa"/>
          </w:tcPr>
          <w:p w:rsidR="00AB25D6" w:rsidRPr="001C500C" w:rsidRDefault="00AB25D6" w:rsidP="00CE656A">
            <w:pPr>
              <w:spacing w:after="0"/>
              <w:rPr>
                <w:color w:val="000000"/>
                <w:sz w:val="20"/>
                <w:szCs w:val="20"/>
              </w:rPr>
            </w:pPr>
            <w:r w:rsidRPr="001C500C">
              <w:rPr>
                <w:color w:val="000000"/>
                <w:sz w:val="20"/>
                <w:szCs w:val="20"/>
              </w:rPr>
              <w:t>Аналог 3</w:t>
            </w:r>
          </w:p>
        </w:tc>
        <w:tc>
          <w:tcPr>
            <w:tcW w:w="1418" w:type="dxa"/>
          </w:tcPr>
          <w:p w:rsidR="00AB25D6" w:rsidRPr="001C500C" w:rsidRDefault="00AB25D6" w:rsidP="00CE656A">
            <w:pPr>
              <w:spacing w:after="0"/>
              <w:rPr>
                <w:color w:val="000000"/>
                <w:sz w:val="20"/>
                <w:szCs w:val="20"/>
              </w:rPr>
            </w:pPr>
            <w:r w:rsidRPr="001C500C">
              <w:rPr>
                <w:color w:val="000000"/>
                <w:sz w:val="20"/>
                <w:szCs w:val="20"/>
              </w:rPr>
              <w:t>Аналог …</w:t>
            </w:r>
          </w:p>
        </w:tc>
        <w:tc>
          <w:tcPr>
            <w:tcW w:w="1523" w:type="dxa"/>
          </w:tcPr>
          <w:p w:rsidR="00AB25D6" w:rsidRPr="001C500C" w:rsidRDefault="00AB25D6" w:rsidP="00CE656A">
            <w:pPr>
              <w:spacing w:after="0"/>
              <w:rPr>
                <w:color w:val="000000"/>
                <w:sz w:val="20"/>
                <w:szCs w:val="20"/>
              </w:rPr>
            </w:pPr>
            <w:r w:rsidRPr="001C500C">
              <w:rPr>
                <w:color w:val="000000"/>
                <w:sz w:val="20"/>
                <w:szCs w:val="20"/>
              </w:rPr>
              <w:t>Созданный продукт</w:t>
            </w: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1</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2</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r w:rsidR="00AB25D6" w:rsidRPr="001C500C" w:rsidTr="00AB25D6">
        <w:tc>
          <w:tcPr>
            <w:tcW w:w="2376" w:type="dxa"/>
          </w:tcPr>
          <w:p w:rsidR="00AB25D6" w:rsidRPr="001C500C" w:rsidRDefault="00AB25D6" w:rsidP="00CE656A">
            <w:pPr>
              <w:spacing w:after="0"/>
              <w:rPr>
                <w:color w:val="000000"/>
                <w:sz w:val="20"/>
                <w:szCs w:val="20"/>
              </w:rPr>
            </w:pPr>
            <w:r w:rsidRPr="001C500C">
              <w:rPr>
                <w:color w:val="000000"/>
                <w:sz w:val="20"/>
                <w:szCs w:val="20"/>
              </w:rPr>
              <w:t>…</w:t>
            </w:r>
          </w:p>
        </w:tc>
        <w:tc>
          <w:tcPr>
            <w:tcW w:w="1418"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559" w:type="dxa"/>
          </w:tcPr>
          <w:p w:rsidR="00AB25D6" w:rsidRPr="001C500C" w:rsidRDefault="00AB25D6" w:rsidP="00CE656A">
            <w:pPr>
              <w:spacing w:after="0"/>
              <w:rPr>
                <w:color w:val="000000"/>
                <w:sz w:val="20"/>
                <w:szCs w:val="20"/>
              </w:rPr>
            </w:pPr>
          </w:p>
        </w:tc>
        <w:tc>
          <w:tcPr>
            <w:tcW w:w="1418" w:type="dxa"/>
          </w:tcPr>
          <w:p w:rsidR="00AB25D6" w:rsidRPr="001C500C" w:rsidRDefault="00AB25D6" w:rsidP="00CE656A">
            <w:pPr>
              <w:spacing w:after="0"/>
              <w:rPr>
                <w:color w:val="000000"/>
                <w:sz w:val="20"/>
                <w:szCs w:val="20"/>
              </w:rPr>
            </w:pPr>
          </w:p>
        </w:tc>
        <w:tc>
          <w:tcPr>
            <w:tcW w:w="1523" w:type="dxa"/>
          </w:tcPr>
          <w:p w:rsidR="00AB25D6" w:rsidRPr="001C500C" w:rsidRDefault="00AB25D6" w:rsidP="00CE656A">
            <w:pPr>
              <w:spacing w:after="0"/>
              <w:rPr>
                <w:color w:val="000000"/>
                <w:sz w:val="20"/>
                <w:szCs w:val="20"/>
              </w:rPr>
            </w:pPr>
          </w:p>
        </w:tc>
      </w:tr>
    </w:tbl>
    <w:p w:rsidR="00730BD9" w:rsidRPr="001C500C" w:rsidRDefault="00730BD9" w:rsidP="00730BD9">
      <w:pPr>
        <w:spacing w:after="0"/>
        <w:rPr>
          <w:i/>
          <w:color w:val="000000"/>
          <w:sz w:val="10"/>
          <w:szCs w:val="10"/>
        </w:rPr>
      </w:pPr>
    </w:p>
    <w:p w:rsidR="0019079F" w:rsidRDefault="0019079F" w:rsidP="0019079F">
      <w:pPr>
        <w:snapToGrid w:val="0"/>
        <w:spacing w:after="0"/>
        <w:rPr>
          <w:color w:val="000000"/>
        </w:rPr>
      </w:pPr>
      <w:r>
        <w:rPr>
          <w:color w:val="000000"/>
        </w:rPr>
        <w:t xml:space="preserve">3.3. </w:t>
      </w:r>
      <w:r w:rsidRPr="00F11CF6">
        <w:rPr>
          <w:color w:val="000000"/>
        </w:rPr>
        <w:t>Целевые сегменты потребителей создаваемого продукта и оценка платежеспособного спроса на 20</w:t>
      </w:r>
      <w:r w:rsidR="00D71C5B">
        <w:rPr>
          <w:color w:val="000000"/>
        </w:rPr>
        <w:t>20</w:t>
      </w:r>
      <w:r w:rsidRPr="00F11CF6">
        <w:rPr>
          <w:color w:val="000000"/>
        </w:rPr>
        <w:t>-20</w:t>
      </w:r>
      <w:r w:rsidR="004912E5" w:rsidRPr="00F11CF6">
        <w:rPr>
          <w:color w:val="000000"/>
        </w:rPr>
        <w:t>2</w:t>
      </w:r>
      <w:r w:rsidR="00DB069E">
        <w:rPr>
          <w:color w:val="000000"/>
        </w:rPr>
        <w:t>4</w:t>
      </w:r>
      <w:r w:rsidRPr="00F11CF6">
        <w:rPr>
          <w:color w:val="000000"/>
        </w:rPr>
        <w:t xml:space="preserve"> гг. с приложением обосновывающих документов (договоры и протоколы о намерениях на поставку и т.д.).</w:t>
      </w:r>
    </w:p>
    <w:p w:rsidR="00D71C5B" w:rsidRPr="00D71C5B" w:rsidRDefault="00D71C5B" w:rsidP="0019079F">
      <w:pPr>
        <w:snapToGrid w:val="0"/>
        <w:spacing w:after="0"/>
      </w:pPr>
      <w:r>
        <w:t>3.4. Текущие и п</w:t>
      </w:r>
      <w:r w:rsidRPr="002416B1">
        <w:t>отенциальные клиенты (заказчики) из числа крупного бизнеса</w:t>
      </w:r>
      <w:r>
        <w:t>.</w:t>
      </w:r>
    </w:p>
    <w:p w:rsidR="0019079F" w:rsidRDefault="0019079F" w:rsidP="0019079F">
      <w:pPr>
        <w:snapToGrid w:val="0"/>
        <w:spacing w:after="0"/>
        <w:rPr>
          <w:color w:val="000000"/>
        </w:rPr>
      </w:pPr>
      <w:r w:rsidRPr="00F11CF6">
        <w:rPr>
          <w:color w:val="000000"/>
        </w:rPr>
        <w:t>3.</w:t>
      </w:r>
      <w:r w:rsidR="00D71C5B">
        <w:rPr>
          <w:color w:val="000000"/>
        </w:rPr>
        <w:t>5</w:t>
      </w:r>
      <w:r w:rsidRPr="00F11CF6">
        <w:rPr>
          <w:color w:val="000000"/>
        </w:rPr>
        <w:t>. Описание бизнес-модели проекта, в</w:t>
      </w:r>
      <w:r>
        <w:rPr>
          <w:color w:val="000000"/>
        </w:rPr>
        <w:t xml:space="preserve">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rsidR="0019079F" w:rsidRDefault="0019079F" w:rsidP="0019079F">
      <w:pPr>
        <w:snapToGrid w:val="0"/>
        <w:spacing w:after="0"/>
        <w:rPr>
          <w:color w:val="000000"/>
        </w:rPr>
      </w:pPr>
      <w:r>
        <w:rPr>
          <w:color w:val="000000"/>
        </w:rPr>
        <w:t>3.</w:t>
      </w:r>
      <w:r w:rsidR="00D71C5B">
        <w:rPr>
          <w:color w:val="000000"/>
        </w:rPr>
        <w:t>6</w:t>
      </w:r>
      <w:r>
        <w:rPr>
          <w:color w:val="000000"/>
        </w:rPr>
        <w:t>. Стратегия продвижения продукта на рынок.</w:t>
      </w:r>
    </w:p>
    <w:p w:rsidR="004F6400" w:rsidRPr="001C500C" w:rsidRDefault="004F6400" w:rsidP="004F6400">
      <w:pPr>
        <w:spacing w:after="0"/>
        <w:rPr>
          <w:b/>
          <w:bCs/>
          <w:color w:val="000000"/>
        </w:rPr>
      </w:pPr>
    </w:p>
    <w:p w:rsidR="00D71C5B" w:rsidRDefault="00D71C5B">
      <w:pPr>
        <w:spacing w:after="200" w:line="276" w:lineRule="auto"/>
        <w:jc w:val="left"/>
        <w:rPr>
          <w:b/>
          <w:bCs/>
          <w:color w:val="000000"/>
        </w:rPr>
      </w:pPr>
      <w:r>
        <w:rPr>
          <w:b/>
          <w:bCs/>
          <w:color w:val="000000"/>
        </w:rPr>
        <w:br w:type="page"/>
      </w:r>
    </w:p>
    <w:p w:rsidR="004F6400" w:rsidRPr="001C500C" w:rsidRDefault="004F6400" w:rsidP="004F6400">
      <w:pPr>
        <w:snapToGrid w:val="0"/>
        <w:jc w:val="center"/>
        <w:rPr>
          <w:b/>
          <w:bCs/>
          <w:color w:val="000000"/>
        </w:rPr>
      </w:pPr>
      <w:r w:rsidRPr="001C500C">
        <w:rPr>
          <w:b/>
          <w:bCs/>
          <w:color w:val="000000"/>
        </w:rPr>
        <w:lastRenderedPageBreak/>
        <w:t>4. ТЕХНИЧЕСКОЕ ОБЕСПЕЧЕНИЕ РЕАЛИЗАЦИИ ПРОДУКТА:</w:t>
      </w:r>
    </w:p>
    <w:p w:rsidR="00FE10C5" w:rsidRPr="001C500C" w:rsidRDefault="004F6400" w:rsidP="004F6400">
      <w:pPr>
        <w:snapToGrid w:val="0"/>
        <w:spacing w:after="0"/>
        <w:rPr>
          <w:color w:val="000000"/>
        </w:rPr>
      </w:pPr>
      <w:r w:rsidRPr="001C500C">
        <w:rPr>
          <w:color w:val="000000"/>
        </w:rPr>
        <w:t xml:space="preserve">4.1. </w:t>
      </w:r>
      <w:r w:rsidR="00AB25D6" w:rsidRPr="001C500C">
        <w:rPr>
          <w:color w:val="000000"/>
        </w:rPr>
        <w:t xml:space="preserve">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rsidR="0019079F" w:rsidRDefault="0019079F" w:rsidP="0019079F">
      <w:pPr>
        <w:snapToGrid w:val="0"/>
        <w:spacing w:after="0"/>
        <w:rPr>
          <w:color w:val="000000"/>
        </w:rPr>
      </w:pPr>
      <w:r>
        <w:rPr>
          <w:color w:val="000000"/>
        </w:rPr>
        <w:t>4.</w:t>
      </w:r>
      <w:r w:rsidR="00505270">
        <w:rPr>
          <w:color w:val="000000"/>
        </w:rPr>
        <w:t>2</w:t>
      </w:r>
      <w:r>
        <w:rPr>
          <w:color w:val="000000"/>
        </w:rPr>
        <w:t xml:space="preserve">. </w:t>
      </w:r>
      <w:r w:rsidRPr="00AB1979">
        <w:rPr>
          <w:color w:val="000000"/>
        </w:rPr>
        <w:t>Количеств</w:t>
      </w:r>
      <w:r>
        <w:rPr>
          <w:color w:val="000000"/>
        </w:rPr>
        <w:t>о сотрудников, направление их деятельности и их квалификация.</w:t>
      </w:r>
    </w:p>
    <w:p w:rsidR="004F6400" w:rsidRPr="001C500C" w:rsidRDefault="0019079F" w:rsidP="0019079F">
      <w:pPr>
        <w:snapToGrid w:val="0"/>
        <w:spacing w:after="0"/>
        <w:rPr>
          <w:color w:val="000000"/>
        </w:rPr>
      </w:pPr>
      <w:r>
        <w:rPr>
          <w:color w:val="000000"/>
        </w:rPr>
        <w:t>4.</w:t>
      </w:r>
      <w:r w:rsidR="00505270">
        <w:rPr>
          <w:color w:val="000000"/>
        </w:rPr>
        <w:t>3</w:t>
      </w:r>
      <w:r>
        <w:rPr>
          <w:color w:val="000000"/>
        </w:rPr>
        <w:t xml:space="preserve">. </w:t>
      </w:r>
      <w:r>
        <w:t xml:space="preserve">Организационная структура управления. </w:t>
      </w:r>
      <w:r>
        <w:rPr>
          <w:color w:val="000000"/>
        </w:rPr>
        <w:t>Схема привлечения новых специалистов.</w:t>
      </w:r>
    </w:p>
    <w:p w:rsidR="00E37949" w:rsidRDefault="00BA7BC4" w:rsidP="004F6400">
      <w:pPr>
        <w:spacing w:after="0"/>
        <w:rPr>
          <w:color w:val="000000"/>
        </w:rPr>
      </w:pPr>
      <w:r w:rsidRPr="001C500C">
        <w:rPr>
          <w:color w:val="000000"/>
        </w:rPr>
        <w:t>4.</w:t>
      </w:r>
      <w:r w:rsidR="00505270">
        <w:rPr>
          <w:color w:val="000000"/>
        </w:rPr>
        <w:t>4</w:t>
      </w:r>
      <w:r w:rsidRPr="001C500C">
        <w:rPr>
          <w:color w:val="000000"/>
        </w:rPr>
        <w:t>. Производственный план и план продаж.</w:t>
      </w:r>
      <w:r w:rsidR="00E37949" w:rsidRPr="00E37949">
        <w:rPr>
          <w:color w:val="000000"/>
        </w:rPr>
        <w:t xml:space="preserve"> </w:t>
      </w:r>
    </w:p>
    <w:p w:rsidR="00BA7BC4" w:rsidRDefault="00E37949" w:rsidP="004F6400">
      <w:pPr>
        <w:spacing w:after="0"/>
        <w:rPr>
          <w:color w:val="000000"/>
        </w:rPr>
      </w:pPr>
      <w:r>
        <w:rPr>
          <w:color w:val="000000"/>
        </w:rPr>
        <w:t xml:space="preserve">4.5. </w:t>
      </w:r>
      <w:r w:rsidRPr="001C500C">
        <w:rPr>
          <w:color w:val="000000"/>
        </w:rPr>
        <w:t>Наличие основных средств и необходимых площадей для реализации проекта</w:t>
      </w:r>
      <w:r>
        <w:rPr>
          <w:color w:val="000000"/>
        </w:rPr>
        <w:t xml:space="preserve"> (с приложением фотоматериалов и копий документов, подтверждающих право пользования производственными площадями)</w:t>
      </w:r>
      <w:r w:rsidRPr="001C500C">
        <w:rPr>
          <w:color w:val="000000"/>
        </w:rPr>
        <w:t>.</w:t>
      </w:r>
    </w:p>
    <w:p w:rsidR="00E37949" w:rsidRPr="00E37949" w:rsidRDefault="00E37949" w:rsidP="00E37949">
      <w:pPr>
        <w:spacing w:after="0"/>
        <w:rPr>
          <w:color w:val="000000"/>
        </w:rPr>
      </w:pPr>
      <w:r>
        <w:rPr>
          <w:color w:val="000000"/>
        </w:rPr>
        <w:t xml:space="preserve">4.6. </w:t>
      </w:r>
      <w:r w:rsidRPr="00E37949">
        <w:rPr>
          <w:color w:val="000000"/>
        </w:rPr>
        <w:t>Методы контроля качества и схема сертификации продукта.</w:t>
      </w:r>
    </w:p>
    <w:p w:rsidR="00E37949" w:rsidRDefault="00E37949" w:rsidP="00E37949">
      <w:pPr>
        <w:spacing w:after="0"/>
        <w:rPr>
          <w:color w:val="000000"/>
        </w:rPr>
      </w:pPr>
      <w:r w:rsidRPr="00E37949">
        <w:rPr>
          <w:color w:val="000000"/>
        </w:rPr>
        <w:t>4.7. Разрешения и лицензии на вид деятельности и на производство продукта (при необходимости).</w:t>
      </w:r>
    </w:p>
    <w:p w:rsidR="004F6400" w:rsidRPr="001C500C" w:rsidRDefault="004F6400" w:rsidP="004F6400">
      <w:pPr>
        <w:spacing w:after="0"/>
        <w:rPr>
          <w:color w:val="000000"/>
          <w:sz w:val="20"/>
          <w:szCs w:val="20"/>
        </w:rPr>
      </w:pPr>
    </w:p>
    <w:p w:rsidR="004F6400" w:rsidRPr="001C500C" w:rsidRDefault="004F6400" w:rsidP="004F6400">
      <w:pPr>
        <w:snapToGrid w:val="0"/>
        <w:jc w:val="center"/>
        <w:rPr>
          <w:b/>
          <w:bCs/>
          <w:color w:val="000000"/>
        </w:rPr>
      </w:pPr>
      <w:r w:rsidRPr="001C500C">
        <w:rPr>
          <w:b/>
          <w:bCs/>
          <w:color w:val="000000"/>
        </w:rPr>
        <w:t>5. ФИНАНСОВЫЙ ПЛАН:</w:t>
      </w:r>
    </w:p>
    <w:p w:rsidR="004F6400" w:rsidRPr="001C500C" w:rsidRDefault="004F6400" w:rsidP="004F6400">
      <w:pPr>
        <w:spacing w:after="0"/>
        <w:rPr>
          <w:i/>
          <w:color w:val="000000"/>
        </w:rPr>
      </w:pPr>
      <w:r w:rsidRPr="001C500C">
        <w:rPr>
          <w:i/>
          <w:color w:val="000000"/>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Default="004F6400" w:rsidP="004F6400">
      <w:pPr>
        <w:snapToGrid w:val="0"/>
        <w:spacing w:after="0"/>
        <w:rPr>
          <w:color w:val="000000"/>
        </w:rPr>
      </w:pPr>
      <w:r w:rsidRPr="001C500C">
        <w:rPr>
          <w:color w:val="000000"/>
        </w:rPr>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301B6B" w:rsidRPr="001C500C" w:rsidRDefault="00301B6B" w:rsidP="00301B6B">
      <w:pPr>
        <w:tabs>
          <w:tab w:val="left" w:pos="667"/>
        </w:tabs>
        <w:spacing w:after="0"/>
        <w:rPr>
          <w:color w:val="000000"/>
        </w:rPr>
      </w:pPr>
      <w:r>
        <w:rPr>
          <w:color w:val="000000"/>
        </w:rPr>
        <w:t>5</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4F6400" w:rsidRPr="001C500C" w:rsidRDefault="00301B6B" w:rsidP="004F6400">
      <w:pPr>
        <w:spacing w:after="0"/>
        <w:rPr>
          <w:rFonts w:eastAsia="MS Mincho"/>
        </w:rPr>
      </w:pPr>
      <w:r>
        <w:rPr>
          <w:color w:val="000000"/>
        </w:rPr>
        <w:t>5.3</w:t>
      </w:r>
      <w:r w:rsidR="004F6400" w:rsidRPr="001C500C">
        <w:rPr>
          <w:color w:val="000000"/>
        </w:rPr>
        <w:t>. План движения денежных средств с учётом расходов на реализацию инновационного проекта</w:t>
      </w:r>
      <w:r w:rsidR="005509F8" w:rsidRPr="001C500C">
        <w:rPr>
          <w:color w:val="000000"/>
        </w:rPr>
        <w:t xml:space="preserve"> по предприятию в целом</w:t>
      </w:r>
      <w:r w:rsidR="004F6400" w:rsidRPr="001C500C">
        <w:rPr>
          <w:color w:val="000000"/>
        </w:rPr>
        <w:t xml:space="preserve">. </w:t>
      </w:r>
      <w:r w:rsidR="004F6400" w:rsidRPr="001C500C">
        <w:t xml:space="preserve">В табл. </w:t>
      </w:r>
      <w:r w:rsidR="004122AF">
        <w:t>3</w:t>
      </w:r>
      <w:r w:rsidR="004F6400" w:rsidRPr="001C500C">
        <w:t xml:space="preserve"> представлены основные статьи Cash Flow в группировке по его разделам (</w:t>
      </w:r>
      <w:r w:rsidR="0019079F">
        <w:t>1 год</w:t>
      </w:r>
      <w:r w:rsidR="00E42720" w:rsidRPr="001C500C">
        <w:t xml:space="preserve"> -</w:t>
      </w:r>
      <w:r w:rsidR="004F6400" w:rsidRPr="001C500C">
        <w:t xml:space="preserve"> поквартально, </w:t>
      </w:r>
      <w:r w:rsidR="004F6400" w:rsidRPr="001C500C">
        <w:rPr>
          <w:rFonts w:eastAsia="MS Mincho"/>
        </w:rPr>
        <w:t xml:space="preserve">следующие </w:t>
      </w:r>
      <w:r w:rsidR="00485E23" w:rsidRPr="001C500C">
        <w:rPr>
          <w:rFonts w:eastAsia="MS Mincho"/>
        </w:rPr>
        <w:t>2</w:t>
      </w:r>
      <w:r w:rsidR="00E42720" w:rsidRPr="001C500C">
        <w:rPr>
          <w:rFonts w:eastAsia="MS Mincho"/>
        </w:rPr>
        <w:t xml:space="preserve"> года</w:t>
      </w:r>
      <w:r w:rsidR="004F6400" w:rsidRPr="001C500C">
        <w:t xml:space="preserve"> - </w:t>
      </w:r>
      <w:r w:rsidR="00E42720" w:rsidRPr="001C500C">
        <w:t xml:space="preserve">с разбивкой </w:t>
      </w:r>
      <w:r w:rsidR="004F6400" w:rsidRPr="001C500C">
        <w:t>по годам)</w:t>
      </w:r>
      <w:r w:rsidR="004F6400" w:rsidRPr="001C500C">
        <w:rPr>
          <w:rFonts w:eastAsia="MS Mincho"/>
        </w:rPr>
        <w:t>.</w:t>
      </w:r>
    </w:p>
    <w:p w:rsidR="004F6400" w:rsidRPr="001C500C" w:rsidRDefault="00301B6B" w:rsidP="004F6400">
      <w:pPr>
        <w:spacing w:after="0"/>
        <w:rPr>
          <w:color w:val="000000"/>
        </w:rPr>
      </w:pPr>
      <w:r>
        <w:rPr>
          <w:color w:val="000000"/>
        </w:rPr>
        <w:t>5.4</w:t>
      </w:r>
      <w:r w:rsidR="004F6400"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1C500C" w:rsidRDefault="00301B6B" w:rsidP="004F6400">
      <w:pPr>
        <w:spacing w:after="0"/>
        <w:rPr>
          <w:color w:val="000000"/>
        </w:rPr>
      </w:pPr>
      <w:r>
        <w:rPr>
          <w:color w:val="000000"/>
        </w:rPr>
        <w:t>5.5</w:t>
      </w:r>
      <w:r w:rsidR="004F6400" w:rsidRPr="001C500C">
        <w:rPr>
          <w:color w:val="000000"/>
        </w:rPr>
        <w:t>. Возможные моменты, типы и источники рисков, меры по их уменьшению.</w:t>
      </w:r>
    </w:p>
    <w:p w:rsidR="004F6400" w:rsidRPr="001C500C" w:rsidRDefault="004F6400" w:rsidP="004F6400">
      <w:pPr>
        <w:jc w:val="right"/>
        <w:rPr>
          <w:sz w:val="20"/>
          <w:szCs w:val="20"/>
        </w:rPr>
      </w:pPr>
      <w:r w:rsidRPr="001C500C">
        <w:rPr>
          <w:sz w:val="20"/>
          <w:szCs w:val="20"/>
        </w:rPr>
        <w:t xml:space="preserve">Табл. </w:t>
      </w:r>
      <w:r w:rsidR="004122AF">
        <w:rPr>
          <w:sz w:val="20"/>
          <w:szCs w:val="20"/>
        </w:rPr>
        <w:t>3</w:t>
      </w:r>
      <w:r w:rsidRPr="001C500C">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1C500C" w:rsidTr="009D5690">
        <w:tc>
          <w:tcPr>
            <w:tcW w:w="976" w:type="dxa"/>
            <w:tcBorders>
              <w:top w:val="single" w:sz="4" w:space="0" w:color="000000"/>
              <w:left w:val="single" w:sz="4" w:space="0" w:color="000000"/>
              <w:bottom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1C500C" w:rsidRDefault="004F6400" w:rsidP="004122AF">
            <w:pPr>
              <w:snapToGrid w:val="0"/>
              <w:spacing w:after="0"/>
              <w:jc w:val="center"/>
              <w:rPr>
                <w:b/>
                <w:bCs/>
                <w:sz w:val="20"/>
                <w:szCs w:val="20"/>
              </w:rPr>
            </w:pPr>
            <w:r w:rsidRPr="001C500C">
              <w:rPr>
                <w:b/>
                <w:bCs/>
                <w:sz w:val="20"/>
                <w:szCs w:val="20"/>
              </w:rPr>
              <w:t>20</w:t>
            </w:r>
            <w:r w:rsidR="004122AF">
              <w:rPr>
                <w:b/>
                <w:bCs/>
                <w:sz w:val="20"/>
                <w:szCs w:val="20"/>
              </w:rPr>
              <w:t>2</w:t>
            </w:r>
            <w:r w:rsidRPr="001C500C">
              <w:rPr>
                <w:b/>
                <w:bCs/>
                <w:sz w:val="20"/>
                <w:szCs w:val="20"/>
              </w:rPr>
              <w:t xml:space="preserve">_ </w:t>
            </w:r>
          </w:p>
        </w:tc>
        <w:tc>
          <w:tcPr>
            <w:tcW w:w="574" w:type="dxa"/>
            <w:tcBorders>
              <w:top w:val="single" w:sz="4" w:space="0" w:color="000000"/>
              <w:left w:val="single" w:sz="4" w:space="0" w:color="000000"/>
              <w:bottom w:val="single" w:sz="4" w:space="0" w:color="000000"/>
              <w:right w:val="single" w:sz="4" w:space="0" w:color="000000"/>
            </w:tcBorders>
          </w:tcPr>
          <w:p w:rsidR="004F6400" w:rsidRPr="001C500C" w:rsidRDefault="004F6400" w:rsidP="00AB25D6">
            <w:pPr>
              <w:snapToGrid w:val="0"/>
              <w:spacing w:after="0"/>
              <w:jc w:val="center"/>
              <w:rPr>
                <w:b/>
                <w:bCs/>
                <w:sz w:val="20"/>
                <w:szCs w:val="20"/>
              </w:rPr>
            </w:pPr>
            <w:r w:rsidRPr="001C500C">
              <w:rPr>
                <w:b/>
                <w:bCs/>
                <w:sz w:val="20"/>
                <w:szCs w:val="20"/>
              </w:rPr>
              <w:t>……</w:t>
            </w: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 xml:space="preserve">Операционная </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заработная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сырье и материалы</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арендная плата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реклама</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продажи продукта 1,2,…,х,</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оказание услуг 1,2,…,х</w:t>
            </w:r>
          </w:p>
          <w:p w:rsidR="004F6400" w:rsidRPr="001C500C" w:rsidRDefault="004F6400" w:rsidP="0024732A">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w:t>
            </w:r>
            <w:r w:rsidR="0024732A" w:rsidRPr="001C500C">
              <w:rPr>
                <w:rFonts w:ascii="PEW Report" w:hAnsi="PEW Report" w:cs="PEW Report"/>
                <w:sz w:val="18"/>
                <w:szCs w:val="18"/>
              </w:rPr>
              <w:t xml:space="preserve">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000000"/>
            </w:tcBorders>
          </w:tcPr>
          <w:p w:rsidR="004F6400" w:rsidRPr="001C500C" w:rsidRDefault="004F6400" w:rsidP="00AB25D6">
            <w:pPr>
              <w:snapToGrid w:val="0"/>
              <w:spacing w:after="0"/>
              <w:rPr>
                <w:sz w:val="18"/>
                <w:szCs w:val="18"/>
              </w:rPr>
            </w:pPr>
            <w:r w:rsidRPr="001C500C">
              <w:rPr>
                <w:sz w:val="18"/>
                <w:szCs w:val="18"/>
              </w:rPr>
              <w:t>Инвестиционная</w:t>
            </w:r>
          </w:p>
          <w:p w:rsidR="004F6400" w:rsidRPr="001C500C" w:rsidRDefault="004F6400" w:rsidP="00AB25D6">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976" w:type="dxa"/>
            <w:tcBorders>
              <w:left w:val="single" w:sz="4" w:space="0" w:color="000000"/>
              <w:bottom w:val="single" w:sz="4" w:space="0" w:color="auto"/>
            </w:tcBorders>
          </w:tcPr>
          <w:p w:rsidR="004F6400" w:rsidRPr="001C500C" w:rsidRDefault="004F6400" w:rsidP="00AB25D6">
            <w:pPr>
              <w:snapToGrid w:val="0"/>
              <w:spacing w:after="0"/>
              <w:rPr>
                <w:sz w:val="18"/>
                <w:szCs w:val="18"/>
              </w:rPr>
            </w:pPr>
            <w:r w:rsidRPr="001C500C">
              <w:rPr>
                <w:sz w:val="18"/>
                <w:szCs w:val="18"/>
              </w:rPr>
              <w:t xml:space="preserve">Финансовая </w:t>
            </w:r>
          </w:p>
          <w:p w:rsidR="004F6400" w:rsidRPr="001C500C" w:rsidRDefault="004F6400" w:rsidP="00AB25D6">
            <w:pPr>
              <w:spacing w:after="0"/>
              <w:rPr>
                <w:sz w:val="18"/>
                <w:szCs w:val="18"/>
              </w:rPr>
            </w:pPr>
            <w:r w:rsidRPr="001C500C">
              <w:rPr>
                <w:sz w:val="18"/>
                <w:szCs w:val="18"/>
              </w:rPr>
              <w:t>деятельн</w:t>
            </w:r>
            <w:r w:rsidRPr="001C500C">
              <w:rPr>
                <w:sz w:val="18"/>
                <w:szCs w:val="18"/>
              </w:rPr>
              <w:lastRenderedPageBreak/>
              <w:t>ость</w:t>
            </w:r>
          </w:p>
        </w:tc>
        <w:tc>
          <w:tcPr>
            <w:tcW w:w="6033"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r w:rsidRPr="001C500C">
              <w:rPr>
                <w:b/>
                <w:bCs/>
                <w:sz w:val="18"/>
                <w:szCs w:val="18"/>
              </w:rPr>
              <w:lastRenderedPageBreak/>
              <w:t>Расходные: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выплата дивидендов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lastRenderedPageBreak/>
              <w:t>возврат кредитов, займо</w:t>
            </w:r>
            <w:r w:rsidR="00AB25D6" w:rsidRPr="001C500C">
              <w:rPr>
                <w:sz w:val="18"/>
                <w:szCs w:val="18"/>
              </w:rPr>
              <w:t>в</w:t>
            </w:r>
            <w:r w:rsidRPr="001C500C">
              <w:rPr>
                <w:sz w:val="18"/>
                <w:szCs w:val="18"/>
              </w:rPr>
              <w:t xml:space="preserve"> и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лизинговые платежи</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другие расходы</w:t>
            </w:r>
          </w:p>
          <w:p w:rsidR="004F6400" w:rsidRPr="001C500C" w:rsidRDefault="004F6400" w:rsidP="00AB25D6">
            <w:pPr>
              <w:spacing w:after="0"/>
              <w:rPr>
                <w:b/>
                <w:bCs/>
                <w:sz w:val="18"/>
                <w:szCs w:val="18"/>
              </w:rPr>
            </w:pPr>
            <w:r w:rsidRPr="001C500C">
              <w:rPr>
                <w:b/>
                <w:bCs/>
                <w:sz w:val="18"/>
                <w:szCs w:val="18"/>
              </w:rPr>
              <w:t>Доходные: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инвестиций</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самофинансирование</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4F6400" w:rsidRPr="001C500C" w:rsidRDefault="004F6400" w:rsidP="00AB25D6">
            <w:pPr>
              <w:widowControl w:val="0"/>
              <w:numPr>
                <w:ilvl w:val="0"/>
                <w:numId w:val="4"/>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lastRenderedPageBreak/>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r w:rsidR="004F6400" w:rsidRPr="001C500C"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1C500C" w:rsidRDefault="004F6400" w:rsidP="004552D7">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1C500C" w:rsidRDefault="004F6400" w:rsidP="00AB25D6">
            <w:pPr>
              <w:snapToGrid w:val="0"/>
              <w:spacing w:after="0"/>
              <w:rPr>
                <w:b/>
                <w:bCs/>
                <w:sz w:val="18"/>
                <w:szCs w:val="18"/>
              </w:rPr>
            </w:pPr>
          </w:p>
        </w:tc>
      </w:tr>
    </w:tbl>
    <w:p w:rsidR="00A2164E" w:rsidRDefault="00A2164E" w:rsidP="00A2164E">
      <w:pPr>
        <w:snapToGrid w:val="0"/>
        <w:jc w:val="center"/>
        <w:rPr>
          <w:b/>
          <w:bCs/>
        </w:rPr>
      </w:pPr>
    </w:p>
    <w:p w:rsidR="00A2164E" w:rsidRPr="00384EFF" w:rsidRDefault="00A2164E" w:rsidP="00A2164E">
      <w:pPr>
        <w:snapToGrid w:val="0"/>
        <w:jc w:val="center"/>
      </w:pPr>
      <w:r w:rsidRPr="00384EFF">
        <w:rPr>
          <w:b/>
          <w:bCs/>
        </w:rPr>
        <w:t xml:space="preserve">6. </w:t>
      </w:r>
      <w:r w:rsidR="00F75238">
        <w:rPr>
          <w:b/>
          <w:bCs/>
        </w:rPr>
        <w:t>КОРПОРАЦИЯ-</w:t>
      </w:r>
      <w:r>
        <w:rPr>
          <w:b/>
          <w:bCs/>
        </w:rPr>
        <w:t>ЗАКАЗЧИК</w:t>
      </w:r>
      <w:r w:rsidRPr="00384EFF">
        <w:rPr>
          <w:b/>
          <w:bCs/>
        </w:rPr>
        <w:t>:</w:t>
      </w:r>
    </w:p>
    <w:p w:rsidR="00A2164E" w:rsidRDefault="00A2164E" w:rsidP="00A2164E">
      <w:pPr>
        <w:spacing w:after="0"/>
      </w:pPr>
      <w:r>
        <w:t>6.1. Наименование Корпорации-</w:t>
      </w:r>
      <w:r w:rsidR="00F75238">
        <w:t>З</w:t>
      </w:r>
      <w:r>
        <w:t>аказчика (полное и сокращенное).</w:t>
      </w:r>
    </w:p>
    <w:p w:rsidR="00FA7722" w:rsidRPr="00B30AB7" w:rsidRDefault="00FA7722" w:rsidP="00A2164E">
      <w:pPr>
        <w:spacing w:after="0"/>
      </w:pPr>
      <w:r>
        <w:t>6.2. Место Корпорации-Заказчика (или её материнской компании) в рейтинге РБК-500.</w:t>
      </w:r>
    </w:p>
    <w:p w:rsidR="00A2164E" w:rsidRDefault="00A2164E" w:rsidP="00A2164E">
      <w:pPr>
        <w:spacing w:after="0"/>
      </w:pPr>
      <w:r>
        <w:t>6.</w:t>
      </w:r>
      <w:r w:rsidR="00FA7722" w:rsidRPr="00FA7722">
        <w:t>3</w:t>
      </w:r>
      <w:r>
        <w:t>. Распределение уставного капитала.</w:t>
      </w:r>
    </w:p>
    <w:p w:rsidR="00A2164E" w:rsidRDefault="00A2164E" w:rsidP="00A2164E">
      <w:pPr>
        <w:spacing w:after="0"/>
      </w:pPr>
      <w:r>
        <w:t>6.</w:t>
      </w:r>
      <w:r w:rsidR="00FA7722" w:rsidRPr="00FA7722">
        <w:t>4</w:t>
      </w:r>
      <w:r>
        <w:t>. Сведения о месте нахождения, почтовый адрес.</w:t>
      </w:r>
    </w:p>
    <w:p w:rsidR="00A2164E" w:rsidRDefault="00A2164E" w:rsidP="00A2164E">
      <w:pPr>
        <w:spacing w:after="0"/>
      </w:pPr>
      <w:r>
        <w:t>6.</w:t>
      </w:r>
      <w:r w:rsidR="00FA7722" w:rsidRPr="00FA7722">
        <w:t>5</w:t>
      </w:r>
      <w:r>
        <w:t>. Область деятельности, виды выпускаемой продукции, выполняемых работ и/или оказываемых услуг.</w:t>
      </w:r>
    </w:p>
    <w:p w:rsidR="00A2164E" w:rsidRDefault="00A2164E" w:rsidP="00A2164E">
      <w:pPr>
        <w:spacing w:after="0"/>
      </w:pPr>
      <w:r>
        <w:t>6.</w:t>
      </w:r>
      <w:r w:rsidR="00FA7722" w:rsidRPr="00C728E5">
        <w:t>6</w:t>
      </w:r>
      <w:r>
        <w:t xml:space="preserve">. Прогноз </w:t>
      </w:r>
      <w:r w:rsidRPr="00A2164E">
        <w:t>по объему закупок продукции, созда</w:t>
      </w:r>
      <w:r>
        <w:t>ваемой</w:t>
      </w:r>
      <w:r w:rsidRPr="00A2164E">
        <w:t xml:space="preserve"> МИП в рамках инновационного проекта, и оценка масштаба </w:t>
      </w:r>
      <w:r w:rsidR="003D4A79">
        <w:t xml:space="preserve">и характера </w:t>
      </w:r>
      <w:r w:rsidRPr="00A2164E">
        <w:t>ее использования (производст</w:t>
      </w:r>
      <w:r>
        <w:t>венные объекты, проекты, пр.) К</w:t>
      </w:r>
      <w:r w:rsidR="00F75238">
        <w:t>орпорацией-З</w:t>
      </w:r>
      <w:r>
        <w:t>аказчиком.</w:t>
      </w:r>
    </w:p>
    <w:p w:rsidR="00A2164E" w:rsidRDefault="00A2164E" w:rsidP="00A2164E">
      <w:pPr>
        <w:spacing w:after="0"/>
      </w:pPr>
    </w:p>
    <w:p w:rsidR="00A2164E" w:rsidRPr="001C500C" w:rsidRDefault="00A2164E" w:rsidP="00A2164E">
      <w:pPr>
        <w:spacing w:after="0"/>
        <w:sectPr w:rsidR="00A2164E" w:rsidRPr="001C500C" w:rsidSect="0075438A">
          <w:headerReference w:type="even" r:id="rId20"/>
          <w:footerReference w:type="even" r:id="rId21"/>
          <w:footerReference w:type="default" r:id="rId22"/>
          <w:footnotePr>
            <w:numRestart w:val="eachPage"/>
          </w:footnotePr>
          <w:endnotePr>
            <w:numFmt w:val="decimal"/>
          </w:endnotePr>
          <w:pgSz w:w="11906" w:h="16838" w:code="9"/>
          <w:pgMar w:top="851" w:right="851" w:bottom="1134" w:left="1418" w:header="709" w:footer="709" w:gutter="0"/>
          <w:cols w:space="708"/>
          <w:titlePg/>
          <w:docGrid w:linePitch="360"/>
        </w:sectPr>
      </w:pPr>
    </w:p>
    <w:p w:rsidR="004F6400" w:rsidRPr="001C500C" w:rsidRDefault="00F13D3B" w:rsidP="00D71C5B">
      <w:pPr>
        <w:snapToGrid w:val="0"/>
        <w:jc w:val="right"/>
      </w:pPr>
      <w:r w:rsidRPr="001C500C">
        <w:lastRenderedPageBreak/>
        <w:t xml:space="preserve">Приложение № </w:t>
      </w:r>
      <w:r w:rsidR="00E8358D" w:rsidRPr="001C500C">
        <w:t>3</w:t>
      </w:r>
    </w:p>
    <w:p w:rsidR="00F13D3B" w:rsidRPr="001C500C" w:rsidRDefault="00F13D3B" w:rsidP="00F13D3B">
      <w:pPr>
        <w:snapToGrid w:val="0"/>
        <w:jc w:val="right"/>
        <w:rPr>
          <w:b/>
          <w:bCs/>
          <w:color w:val="000000"/>
        </w:rPr>
      </w:pPr>
    </w:p>
    <w:p w:rsidR="00754483" w:rsidRPr="000953B8" w:rsidRDefault="004F6400" w:rsidP="00F13D3B">
      <w:pPr>
        <w:pStyle w:val="1"/>
        <w:rPr>
          <w:lang w:eastAsia="x-none"/>
        </w:rPr>
      </w:pPr>
      <w:bookmarkStart w:id="34" w:name="_ФАКТИЧЕСКИЕ_И_ПЛАНОВЫЕ"/>
      <w:bookmarkStart w:id="35" w:name="_ПЛАНОВЫЕ_ПОКАЗАТЕЛИ_РЕАЛИЗАЦИИ"/>
      <w:bookmarkStart w:id="36" w:name="_Toc5357893"/>
      <w:bookmarkStart w:id="37" w:name="_Toc434224392"/>
      <w:bookmarkEnd w:id="34"/>
      <w:bookmarkEnd w:id="35"/>
      <w:r w:rsidRPr="001C500C">
        <w:t xml:space="preserve">ПЛАНОВЫЕ ПОКАЗАТЕЛИ </w:t>
      </w:r>
      <w:r w:rsidRPr="000953B8">
        <w:t>РЕАЛИЗАЦИИ ИННОВАЦИОННОГО ПРОЕКТА</w:t>
      </w:r>
      <w:bookmarkEnd w:id="36"/>
      <w:r w:rsidRPr="000953B8">
        <w:t xml:space="preserve"> </w:t>
      </w:r>
    </w:p>
    <w:p w:rsidR="004F6400" w:rsidRPr="001C500C" w:rsidRDefault="004F6400" w:rsidP="00F13D3B">
      <w:pPr>
        <w:pStyle w:val="1"/>
      </w:pPr>
      <w:bookmarkStart w:id="38" w:name="_Toc5357894"/>
      <w:r w:rsidRPr="000953B8">
        <w:t>ДО 20</w:t>
      </w:r>
      <w:r w:rsidR="00F2693A" w:rsidRPr="000953B8">
        <w:rPr>
          <w:lang w:eastAsia="x-none"/>
        </w:rPr>
        <w:t>2</w:t>
      </w:r>
      <w:r w:rsidR="00D71C5B">
        <w:rPr>
          <w:lang w:eastAsia="x-none"/>
        </w:rPr>
        <w:t xml:space="preserve">4 </w:t>
      </w:r>
      <w:r w:rsidRPr="000953B8">
        <w:t>ГОДА</w:t>
      </w:r>
      <w:bookmarkEnd w:id="37"/>
      <w:bookmarkEnd w:id="38"/>
    </w:p>
    <w:p w:rsidR="004F6400" w:rsidRPr="001C500C" w:rsidRDefault="004F6400" w:rsidP="004F6400">
      <w:pPr>
        <w:snapToGrid w:val="0"/>
        <w:jc w:val="right"/>
        <w:rPr>
          <w:bCs/>
          <w:color w:val="000000"/>
          <w:sz w:val="20"/>
          <w:szCs w:val="20"/>
        </w:rPr>
      </w:pPr>
    </w:p>
    <w:tbl>
      <w:tblPr>
        <w:tblpPr w:leftFromText="180" w:rightFromText="180" w:vertAnchor="text" w:horzAnchor="margin" w:tblpXSpec="center" w:tblpY="3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4110"/>
        <w:gridCol w:w="1276"/>
        <w:gridCol w:w="841"/>
        <w:gridCol w:w="840"/>
        <w:gridCol w:w="841"/>
        <w:gridCol w:w="841"/>
        <w:gridCol w:w="841"/>
      </w:tblGrid>
      <w:tr w:rsidR="004A7B34" w:rsidRPr="001C500C" w:rsidTr="00F11CF6">
        <w:trPr>
          <w:trHeight w:val="869"/>
        </w:trPr>
        <w:tc>
          <w:tcPr>
            <w:tcW w:w="465" w:type="dxa"/>
            <w:vMerge w:val="restart"/>
            <w:vAlign w:val="center"/>
          </w:tcPr>
          <w:p w:rsidR="004A7B34" w:rsidRPr="001C500C" w:rsidRDefault="004A7B34" w:rsidP="001F15E1">
            <w:pPr>
              <w:spacing w:after="0"/>
              <w:jc w:val="center"/>
              <w:rPr>
                <w:b/>
                <w:sz w:val="18"/>
                <w:szCs w:val="18"/>
              </w:rPr>
            </w:pPr>
            <w:r w:rsidRPr="001C500C">
              <w:rPr>
                <w:b/>
                <w:sz w:val="18"/>
                <w:szCs w:val="18"/>
              </w:rPr>
              <w:t>№</w:t>
            </w:r>
          </w:p>
        </w:tc>
        <w:tc>
          <w:tcPr>
            <w:tcW w:w="4110" w:type="dxa"/>
            <w:vMerge w:val="restart"/>
            <w:vAlign w:val="center"/>
          </w:tcPr>
          <w:p w:rsidR="004A7B34" w:rsidRPr="001C500C" w:rsidRDefault="004A7B34" w:rsidP="001F15E1">
            <w:pPr>
              <w:spacing w:after="0"/>
              <w:jc w:val="center"/>
              <w:rPr>
                <w:b/>
                <w:sz w:val="18"/>
                <w:szCs w:val="18"/>
              </w:rPr>
            </w:pPr>
            <w:r w:rsidRPr="001C500C">
              <w:rPr>
                <w:b/>
                <w:sz w:val="18"/>
                <w:szCs w:val="18"/>
              </w:rPr>
              <w:t>Показатели реализации инновационного проекта</w:t>
            </w:r>
            <w:r w:rsidRPr="001C500C">
              <w:t>*</w:t>
            </w:r>
          </w:p>
        </w:tc>
        <w:tc>
          <w:tcPr>
            <w:tcW w:w="1276" w:type="dxa"/>
            <w:vMerge w:val="restart"/>
            <w:vAlign w:val="center"/>
          </w:tcPr>
          <w:p w:rsidR="004A7B34" w:rsidRPr="001C500C" w:rsidRDefault="004A7B34" w:rsidP="001F15E1">
            <w:pPr>
              <w:spacing w:after="0"/>
              <w:jc w:val="center"/>
              <w:rPr>
                <w:b/>
                <w:sz w:val="18"/>
                <w:szCs w:val="18"/>
              </w:rPr>
            </w:pPr>
            <w:r w:rsidRPr="001C500C">
              <w:rPr>
                <w:b/>
                <w:sz w:val="18"/>
                <w:szCs w:val="18"/>
              </w:rPr>
              <w:t>Единица измерения</w:t>
            </w:r>
          </w:p>
        </w:tc>
        <w:tc>
          <w:tcPr>
            <w:tcW w:w="841" w:type="dxa"/>
            <w:tcBorders>
              <w:left w:val="single" w:sz="4" w:space="0" w:color="auto"/>
            </w:tcBorders>
            <w:vAlign w:val="center"/>
          </w:tcPr>
          <w:p w:rsidR="004A7B34" w:rsidRPr="00F11CF6" w:rsidRDefault="004A7B34" w:rsidP="00D71C5B">
            <w:pPr>
              <w:spacing w:after="0"/>
              <w:jc w:val="center"/>
              <w:rPr>
                <w:b/>
                <w:sz w:val="18"/>
                <w:szCs w:val="18"/>
              </w:rPr>
            </w:pPr>
            <w:r w:rsidRPr="00F11CF6">
              <w:rPr>
                <w:b/>
                <w:sz w:val="18"/>
                <w:szCs w:val="18"/>
              </w:rPr>
              <w:t>20</w:t>
            </w:r>
            <w:r w:rsidR="00D71C5B">
              <w:rPr>
                <w:b/>
                <w:sz w:val="18"/>
                <w:szCs w:val="18"/>
              </w:rPr>
              <w:t>20</w:t>
            </w:r>
          </w:p>
        </w:tc>
        <w:tc>
          <w:tcPr>
            <w:tcW w:w="840" w:type="dxa"/>
            <w:vAlign w:val="center"/>
          </w:tcPr>
          <w:p w:rsidR="004A7B34" w:rsidRPr="00F11CF6" w:rsidRDefault="004A7B34" w:rsidP="00D71C5B">
            <w:pPr>
              <w:spacing w:after="0"/>
              <w:jc w:val="center"/>
              <w:rPr>
                <w:b/>
                <w:sz w:val="18"/>
                <w:szCs w:val="18"/>
              </w:rPr>
            </w:pPr>
            <w:r w:rsidRPr="00F11CF6">
              <w:rPr>
                <w:b/>
                <w:sz w:val="18"/>
                <w:szCs w:val="18"/>
              </w:rPr>
              <w:t>20</w:t>
            </w:r>
            <w:r w:rsidR="00A65817">
              <w:rPr>
                <w:b/>
                <w:sz w:val="18"/>
                <w:szCs w:val="18"/>
              </w:rPr>
              <w:t>2</w:t>
            </w:r>
            <w:r w:rsidR="00D71C5B">
              <w:rPr>
                <w:b/>
                <w:sz w:val="18"/>
                <w:szCs w:val="18"/>
              </w:rPr>
              <w:t>1</w:t>
            </w:r>
          </w:p>
        </w:tc>
        <w:tc>
          <w:tcPr>
            <w:tcW w:w="841" w:type="dxa"/>
            <w:vAlign w:val="center"/>
          </w:tcPr>
          <w:p w:rsidR="004A7B34" w:rsidRPr="00F11CF6" w:rsidRDefault="004A7B34" w:rsidP="00D71C5B">
            <w:pPr>
              <w:spacing w:after="0"/>
              <w:jc w:val="center"/>
              <w:rPr>
                <w:b/>
                <w:sz w:val="18"/>
                <w:szCs w:val="18"/>
              </w:rPr>
            </w:pPr>
            <w:r w:rsidRPr="00F11CF6">
              <w:rPr>
                <w:b/>
                <w:sz w:val="18"/>
                <w:szCs w:val="18"/>
              </w:rPr>
              <w:t>20</w:t>
            </w:r>
            <w:r w:rsidR="004912E5" w:rsidRPr="00F11CF6">
              <w:rPr>
                <w:b/>
                <w:sz w:val="18"/>
                <w:szCs w:val="18"/>
              </w:rPr>
              <w:t>2</w:t>
            </w:r>
            <w:r w:rsidR="00D71C5B">
              <w:rPr>
                <w:b/>
                <w:sz w:val="18"/>
                <w:szCs w:val="18"/>
              </w:rPr>
              <w:t>2</w:t>
            </w:r>
          </w:p>
        </w:tc>
        <w:tc>
          <w:tcPr>
            <w:tcW w:w="841" w:type="dxa"/>
            <w:vAlign w:val="center"/>
          </w:tcPr>
          <w:p w:rsidR="004A7B34" w:rsidRPr="00F11CF6" w:rsidRDefault="004A7B34" w:rsidP="00D71C5B">
            <w:pPr>
              <w:spacing w:after="0"/>
              <w:jc w:val="center"/>
              <w:rPr>
                <w:b/>
                <w:sz w:val="18"/>
                <w:szCs w:val="18"/>
              </w:rPr>
            </w:pPr>
            <w:r w:rsidRPr="00F11CF6">
              <w:rPr>
                <w:b/>
                <w:sz w:val="18"/>
                <w:szCs w:val="18"/>
              </w:rPr>
              <w:t>20</w:t>
            </w:r>
            <w:r w:rsidR="00A878E6" w:rsidRPr="00F11CF6">
              <w:rPr>
                <w:b/>
                <w:sz w:val="18"/>
                <w:szCs w:val="18"/>
              </w:rPr>
              <w:t>2</w:t>
            </w:r>
            <w:r w:rsidR="00D71C5B">
              <w:rPr>
                <w:b/>
                <w:sz w:val="18"/>
                <w:szCs w:val="18"/>
              </w:rPr>
              <w:t>3</w:t>
            </w:r>
          </w:p>
        </w:tc>
        <w:tc>
          <w:tcPr>
            <w:tcW w:w="841" w:type="dxa"/>
            <w:vAlign w:val="center"/>
          </w:tcPr>
          <w:p w:rsidR="004A7B34" w:rsidRPr="00F11CF6" w:rsidRDefault="004A7B34" w:rsidP="00D71C5B">
            <w:pPr>
              <w:spacing w:after="0"/>
              <w:jc w:val="center"/>
              <w:rPr>
                <w:b/>
                <w:sz w:val="18"/>
                <w:szCs w:val="18"/>
              </w:rPr>
            </w:pPr>
            <w:r w:rsidRPr="00F11CF6">
              <w:rPr>
                <w:b/>
                <w:sz w:val="18"/>
                <w:szCs w:val="18"/>
              </w:rPr>
              <w:t>202</w:t>
            </w:r>
            <w:r w:rsidR="00D71C5B">
              <w:rPr>
                <w:b/>
                <w:sz w:val="18"/>
                <w:szCs w:val="18"/>
              </w:rPr>
              <w:t>4</w:t>
            </w:r>
          </w:p>
        </w:tc>
      </w:tr>
      <w:tr w:rsidR="004A7B34" w:rsidRPr="001C500C" w:rsidTr="004A7B34">
        <w:trPr>
          <w:trHeight w:val="581"/>
        </w:trPr>
        <w:tc>
          <w:tcPr>
            <w:tcW w:w="465" w:type="dxa"/>
            <w:vMerge/>
            <w:vAlign w:val="center"/>
          </w:tcPr>
          <w:p w:rsidR="004A7B34" w:rsidRPr="001C500C" w:rsidRDefault="004A7B34" w:rsidP="001F15E1">
            <w:pPr>
              <w:spacing w:after="0"/>
              <w:jc w:val="center"/>
              <w:rPr>
                <w:sz w:val="18"/>
                <w:szCs w:val="18"/>
              </w:rPr>
            </w:pPr>
          </w:p>
        </w:tc>
        <w:tc>
          <w:tcPr>
            <w:tcW w:w="4110" w:type="dxa"/>
            <w:vMerge/>
            <w:vAlign w:val="center"/>
          </w:tcPr>
          <w:p w:rsidR="004A7B34" w:rsidRPr="001C500C" w:rsidRDefault="004A7B34" w:rsidP="001F15E1">
            <w:pPr>
              <w:spacing w:after="0"/>
              <w:rPr>
                <w:sz w:val="18"/>
                <w:szCs w:val="18"/>
              </w:rPr>
            </w:pPr>
          </w:p>
        </w:tc>
        <w:tc>
          <w:tcPr>
            <w:tcW w:w="1276" w:type="dxa"/>
            <w:vMerge/>
            <w:vAlign w:val="bottom"/>
          </w:tcPr>
          <w:p w:rsidR="004A7B34" w:rsidRPr="001C500C" w:rsidRDefault="004A7B34" w:rsidP="001F15E1">
            <w:pPr>
              <w:spacing w:after="0"/>
              <w:jc w:val="center"/>
              <w:rPr>
                <w:sz w:val="18"/>
                <w:szCs w:val="18"/>
              </w:rPr>
            </w:pPr>
          </w:p>
        </w:tc>
        <w:tc>
          <w:tcPr>
            <w:tcW w:w="841" w:type="dxa"/>
            <w:tcBorders>
              <w:left w:val="single" w:sz="4" w:space="0" w:color="auto"/>
            </w:tcBorders>
            <w:vAlign w:val="center"/>
          </w:tcPr>
          <w:p w:rsidR="004A7B34" w:rsidRPr="001C500C" w:rsidRDefault="004A7B34" w:rsidP="001F15E1">
            <w:pPr>
              <w:spacing w:after="0"/>
              <w:jc w:val="center"/>
              <w:rPr>
                <w:sz w:val="18"/>
                <w:szCs w:val="18"/>
              </w:rPr>
            </w:pPr>
            <w:r w:rsidRPr="001C500C">
              <w:rPr>
                <w:sz w:val="18"/>
                <w:szCs w:val="18"/>
              </w:rPr>
              <w:t>план</w:t>
            </w:r>
          </w:p>
        </w:tc>
        <w:tc>
          <w:tcPr>
            <w:tcW w:w="840"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c>
          <w:tcPr>
            <w:tcW w:w="841" w:type="dxa"/>
            <w:vAlign w:val="center"/>
          </w:tcPr>
          <w:p w:rsidR="004A7B34" w:rsidRPr="001C500C" w:rsidRDefault="004A7B34" w:rsidP="001F15E1">
            <w:pPr>
              <w:spacing w:after="0"/>
              <w:jc w:val="center"/>
              <w:rPr>
                <w:sz w:val="18"/>
                <w:szCs w:val="18"/>
              </w:rPr>
            </w:pPr>
            <w:r w:rsidRPr="001C500C">
              <w:rPr>
                <w:sz w:val="18"/>
                <w:szCs w:val="18"/>
              </w:rPr>
              <w:t>план</w:t>
            </w:r>
          </w:p>
        </w:tc>
      </w:tr>
      <w:tr w:rsidR="004A7B34" w:rsidRPr="001C500C" w:rsidTr="004A7B34">
        <w:trPr>
          <w:trHeight w:val="581"/>
        </w:trPr>
        <w:tc>
          <w:tcPr>
            <w:tcW w:w="465" w:type="dxa"/>
            <w:vAlign w:val="center"/>
          </w:tcPr>
          <w:p w:rsidR="004A7B34" w:rsidRPr="001C500C" w:rsidRDefault="004A7B34" w:rsidP="009D5690">
            <w:pPr>
              <w:spacing w:after="0"/>
              <w:jc w:val="center"/>
              <w:rPr>
                <w:sz w:val="22"/>
                <w:szCs w:val="18"/>
              </w:rPr>
            </w:pPr>
            <w:r w:rsidRPr="001C500C">
              <w:rPr>
                <w:sz w:val="22"/>
                <w:szCs w:val="18"/>
              </w:rPr>
              <w:t>1.</w:t>
            </w:r>
          </w:p>
        </w:tc>
        <w:tc>
          <w:tcPr>
            <w:tcW w:w="4110" w:type="dxa"/>
            <w:vAlign w:val="center"/>
          </w:tcPr>
          <w:p w:rsidR="004A7B34" w:rsidRPr="001C500C" w:rsidRDefault="004A7B34" w:rsidP="009D5690">
            <w:pPr>
              <w:spacing w:after="0"/>
              <w:rPr>
                <w:sz w:val="22"/>
                <w:szCs w:val="18"/>
              </w:rPr>
            </w:pPr>
            <w:r w:rsidRPr="001C500C">
              <w:rPr>
                <w:sz w:val="22"/>
                <w:szCs w:val="18"/>
              </w:rPr>
              <w:t>Количество вновь созданных и (или) модернизируемых высокопроизводительных рабочих мест в рамках реализации проекта**</w:t>
            </w:r>
          </w:p>
        </w:tc>
        <w:tc>
          <w:tcPr>
            <w:tcW w:w="1276" w:type="dxa"/>
            <w:vAlign w:val="center"/>
          </w:tcPr>
          <w:p w:rsidR="004A7B34" w:rsidRPr="001C500C" w:rsidRDefault="004A7B34" w:rsidP="00EF4F40">
            <w:pPr>
              <w:spacing w:after="0"/>
              <w:jc w:val="center"/>
              <w:rPr>
                <w:sz w:val="22"/>
                <w:szCs w:val="18"/>
              </w:rPr>
            </w:pPr>
            <w:r w:rsidRPr="001C500C">
              <w:rPr>
                <w:sz w:val="22"/>
                <w:szCs w:val="18"/>
              </w:rPr>
              <w:t>Мест</w:t>
            </w:r>
          </w:p>
        </w:tc>
        <w:tc>
          <w:tcPr>
            <w:tcW w:w="841" w:type="dxa"/>
            <w:tcBorders>
              <w:left w:val="single" w:sz="4" w:space="0" w:color="auto"/>
            </w:tcBorders>
            <w:vAlign w:val="center"/>
          </w:tcPr>
          <w:p w:rsidR="004A7B34" w:rsidRPr="001C500C" w:rsidRDefault="004A7B34" w:rsidP="00545B48">
            <w:pPr>
              <w:spacing w:after="0"/>
              <w:jc w:val="left"/>
              <w:rPr>
                <w:sz w:val="22"/>
                <w:szCs w:val="18"/>
              </w:rPr>
            </w:pPr>
          </w:p>
        </w:tc>
        <w:tc>
          <w:tcPr>
            <w:tcW w:w="840"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r w:rsidR="004A7B34" w:rsidRPr="001C500C" w:rsidTr="004A7B34">
        <w:trPr>
          <w:trHeight w:val="581"/>
        </w:trPr>
        <w:tc>
          <w:tcPr>
            <w:tcW w:w="465" w:type="dxa"/>
            <w:vAlign w:val="center"/>
          </w:tcPr>
          <w:p w:rsidR="004A7B34" w:rsidRPr="001C500C" w:rsidRDefault="004A7B34" w:rsidP="009D5690">
            <w:pPr>
              <w:spacing w:after="0"/>
              <w:jc w:val="center"/>
              <w:rPr>
                <w:sz w:val="22"/>
                <w:szCs w:val="18"/>
              </w:rPr>
            </w:pPr>
            <w:r w:rsidRPr="001C500C">
              <w:rPr>
                <w:sz w:val="22"/>
                <w:szCs w:val="18"/>
              </w:rPr>
              <w:t>2.</w:t>
            </w:r>
          </w:p>
        </w:tc>
        <w:tc>
          <w:tcPr>
            <w:tcW w:w="4110" w:type="dxa"/>
            <w:vAlign w:val="center"/>
          </w:tcPr>
          <w:p w:rsidR="004A7B34" w:rsidRPr="001C500C" w:rsidRDefault="004A7B34" w:rsidP="009D5690">
            <w:pPr>
              <w:spacing w:after="0"/>
              <w:rPr>
                <w:sz w:val="22"/>
                <w:szCs w:val="18"/>
              </w:rPr>
            </w:pPr>
            <w:r w:rsidRPr="001C500C">
              <w:rPr>
                <w:sz w:val="22"/>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r w:rsidR="00907978">
              <w:rPr>
                <w:sz w:val="22"/>
                <w:szCs w:val="18"/>
              </w:rPr>
              <w:t xml:space="preserve"> ***</w:t>
            </w:r>
          </w:p>
        </w:tc>
        <w:tc>
          <w:tcPr>
            <w:tcW w:w="1276" w:type="dxa"/>
            <w:vAlign w:val="center"/>
          </w:tcPr>
          <w:p w:rsidR="004A7B34" w:rsidRPr="001C500C" w:rsidRDefault="00301B6B" w:rsidP="00EF4F40">
            <w:pPr>
              <w:spacing w:after="0"/>
              <w:jc w:val="center"/>
              <w:rPr>
                <w:sz w:val="22"/>
                <w:szCs w:val="18"/>
              </w:rPr>
            </w:pPr>
            <w:r>
              <w:rPr>
                <w:sz w:val="22"/>
                <w:szCs w:val="18"/>
              </w:rPr>
              <w:t>Р</w:t>
            </w:r>
            <w:r w:rsidR="004A7B34" w:rsidRPr="001C500C">
              <w:rPr>
                <w:sz w:val="22"/>
                <w:szCs w:val="18"/>
              </w:rPr>
              <w:t>уб.</w:t>
            </w:r>
          </w:p>
        </w:tc>
        <w:tc>
          <w:tcPr>
            <w:tcW w:w="841" w:type="dxa"/>
            <w:tcBorders>
              <w:left w:val="single" w:sz="4" w:space="0" w:color="auto"/>
            </w:tcBorders>
            <w:vAlign w:val="center"/>
          </w:tcPr>
          <w:p w:rsidR="004A7B34" w:rsidRPr="001C500C" w:rsidRDefault="004A7B34" w:rsidP="00545B48">
            <w:pPr>
              <w:spacing w:after="0"/>
              <w:jc w:val="left"/>
              <w:rPr>
                <w:sz w:val="22"/>
                <w:szCs w:val="18"/>
              </w:rPr>
            </w:pPr>
          </w:p>
        </w:tc>
        <w:tc>
          <w:tcPr>
            <w:tcW w:w="840"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c>
          <w:tcPr>
            <w:tcW w:w="841" w:type="dxa"/>
            <w:vAlign w:val="center"/>
          </w:tcPr>
          <w:p w:rsidR="004A7B34" w:rsidRPr="001C500C" w:rsidRDefault="004A7B34" w:rsidP="00545B48">
            <w:pPr>
              <w:spacing w:after="0"/>
              <w:jc w:val="left"/>
              <w:rPr>
                <w:sz w:val="22"/>
                <w:szCs w:val="18"/>
              </w:rPr>
            </w:pPr>
          </w:p>
        </w:tc>
      </w:tr>
    </w:tbl>
    <w:p w:rsidR="004F6400" w:rsidRPr="001C500C" w:rsidRDefault="004F6400" w:rsidP="004F6400">
      <w:pPr>
        <w:spacing w:after="0"/>
      </w:pPr>
    </w:p>
    <w:p w:rsidR="004F6400" w:rsidRPr="001C500C" w:rsidRDefault="004F6400" w:rsidP="004F6400">
      <w:pPr>
        <w:spacing w:after="0"/>
      </w:pPr>
      <w:r w:rsidRPr="001C500C">
        <w:t>* Данные заполняются по годам, а не нарастающим итогом.</w:t>
      </w:r>
      <w:r w:rsidR="00F2693A" w:rsidRPr="001C500C">
        <w:t xml:space="preserve"> </w:t>
      </w:r>
    </w:p>
    <w:p w:rsidR="004F6400" w:rsidRPr="001C500C" w:rsidRDefault="004F6400" w:rsidP="004F6400">
      <w:pPr>
        <w:spacing w:after="0"/>
      </w:pPr>
    </w:p>
    <w:p w:rsidR="00FE10C5" w:rsidRPr="001C500C" w:rsidRDefault="00EB61AF" w:rsidP="00FE10C5">
      <w:pPr>
        <w:spacing w:after="0"/>
      </w:pPr>
      <w:r w:rsidRPr="001C500C">
        <w:t xml:space="preserve">** </w:t>
      </w:r>
      <w:r w:rsidR="00FE10C5" w:rsidRPr="001C500C">
        <w:t>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0A14" w:rsidRDefault="00FE10C5" w:rsidP="00FE10C5">
      <w:pPr>
        <w:spacing w:after="0"/>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907978" w:rsidRDefault="00907978" w:rsidP="00FE10C5">
      <w:pPr>
        <w:spacing w:after="0"/>
      </w:pPr>
    </w:p>
    <w:p w:rsidR="00FA7722" w:rsidRDefault="00907978" w:rsidP="00FA7722">
      <w:pPr>
        <w:spacing w:after="0"/>
      </w:pPr>
      <w:r>
        <w:t>*** Обращаем внимание, что в соответствии с п.3.1</w:t>
      </w:r>
      <w:r w:rsidR="00FA7722">
        <w:t>2</w:t>
      </w:r>
      <w:r>
        <w:t xml:space="preserve"> положения</w:t>
      </w:r>
      <w:r w:rsidR="00FA7722">
        <w:t xml:space="preserve"> объем реализации инновационной продукции, созданной в результате выполнения проекта, должен составить:</w:t>
      </w:r>
    </w:p>
    <w:p w:rsidR="00FA7722" w:rsidRDefault="00FA7722" w:rsidP="00FA7722">
      <w:pPr>
        <w:spacing w:after="0"/>
      </w:pPr>
      <w:r>
        <w:t>- не менее размера гранта в течение 2 лет после завершения договора гранта;</w:t>
      </w:r>
    </w:p>
    <w:p w:rsidR="00907978" w:rsidRPr="001C500C" w:rsidRDefault="00FA7722" w:rsidP="00FA7722">
      <w:pPr>
        <w:spacing w:after="0"/>
      </w:pPr>
      <w:r>
        <w:t>- не менее трехкратного размера гранта в течение 4 лет после завершения договора гранта.</w:t>
      </w:r>
    </w:p>
    <w:p w:rsidR="007E0A14" w:rsidRDefault="007E0A14" w:rsidP="004F6400">
      <w:pPr>
        <w:spacing w:after="0"/>
      </w:pPr>
    </w:p>
    <w:p w:rsidR="00FA7722" w:rsidRPr="001C500C" w:rsidRDefault="00FA7722" w:rsidP="004F6400">
      <w:pPr>
        <w:spacing w:after="0"/>
      </w:pPr>
    </w:p>
    <w:p w:rsidR="007E0A14" w:rsidRPr="001C500C" w:rsidRDefault="007E0A14" w:rsidP="004F6400">
      <w:pPr>
        <w:spacing w:after="0"/>
      </w:pPr>
    </w:p>
    <w:p w:rsidR="007E0A14" w:rsidRPr="001C500C" w:rsidRDefault="007E0A14" w:rsidP="007E0A14">
      <w:pPr>
        <w:spacing w:line="276" w:lineRule="auto"/>
        <w:rPr>
          <w:b/>
        </w:rPr>
      </w:pPr>
      <w:r w:rsidRPr="001C500C">
        <w:rPr>
          <w:b/>
        </w:rPr>
        <w:t xml:space="preserve">Руководитель участника конкурса                              </w:t>
      </w:r>
      <w:r w:rsidRPr="001C500C">
        <w:t>________________ (Фамилия И.О.)</w:t>
      </w:r>
    </w:p>
    <w:p w:rsidR="007E0A14" w:rsidRPr="001C500C" w:rsidRDefault="007E0A14" w:rsidP="007E0A14">
      <w:pPr>
        <w:spacing w:line="276" w:lineRule="auto"/>
        <w:ind w:left="5812"/>
        <w:rPr>
          <w:vertAlign w:val="superscript"/>
        </w:rPr>
      </w:pPr>
      <w:r w:rsidRPr="001C500C">
        <w:rPr>
          <w:vertAlign w:val="superscript"/>
        </w:rPr>
        <w:t xml:space="preserve">             (подпись)</w:t>
      </w:r>
    </w:p>
    <w:p w:rsidR="007E0A14" w:rsidRPr="001C500C" w:rsidRDefault="007E0A14" w:rsidP="007E0A14">
      <w:pPr>
        <w:sectPr w:rsidR="007E0A14" w:rsidRPr="001C500C" w:rsidSect="0075438A">
          <w:endnotePr>
            <w:numFmt w:val="decimal"/>
          </w:endnotePr>
          <w:pgSz w:w="11906" w:h="16838" w:code="9"/>
          <w:pgMar w:top="851" w:right="851" w:bottom="1134" w:left="1418" w:header="709" w:footer="709" w:gutter="0"/>
          <w:cols w:space="708"/>
          <w:titlePg/>
          <w:docGrid w:linePitch="360"/>
        </w:sectPr>
      </w:pPr>
      <w:r w:rsidRPr="001C500C">
        <w:t xml:space="preserve">                                                                       М.П.</w:t>
      </w:r>
    </w:p>
    <w:p w:rsidR="005D28DE" w:rsidRPr="001C500C" w:rsidRDefault="005D28DE" w:rsidP="00C0167E">
      <w:pPr>
        <w:jc w:val="right"/>
      </w:pPr>
      <w:bookmarkStart w:id="39" w:name="_Приложение_№2__1"/>
      <w:bookmarkStart w:id="40" w:name="_ФОРМА_2._СМЕТА"/>
      <w:bookmarkStart w:id="41" w:name="_ФОРМА_4._"/>
      <w:bookmarkStart w:id="42" w:name="_СВЕДЕНИЯ_О_КВАЛИФИКАЦИИ"/>
      <w:bookmarkStart w:id="43" w:name="_КРИТЕРИИ_ОЦЕНКИ_ЗАЯВОК"/>
      <w:bookmarkStart w:id="44" w:name="_Toc399829675"/>
      <w:bookmarkStart w:id="45" w:name="_Toc399838321"/>
      <w:bookmarkStart w:id="46" w:name="_Toc405999039"/>
      <w:bookmarkStart w:id="47" w:name="_Toc407360321"/>
      <w:bookmarkStart w:id="48" w:name="_Toc407365179"/>
      <w:bookmarkEnd w:id="19"/>
      <w:bookmarkEnd w:id="20"/>
      <w:bookmarkEnd w:id="30"/>
      <w:bookmarkEnd w:id="39"/>
      <w:bookmarkEnd w:id="40"/>
      <w:bookmarkEnd w:id="41"/>
      <w:bookmarkEnd w:id="42"/>
      <w:bookmarkEnd w:id="43"/>
      <w:r w:rsidRPr="001C500C">
        <w:lastRenderedPageBreak/>
        <w:t xml:space="preserve">Приложение № </w:t>
      </w:r>
      <w:bookmarkEnd w:id="44"/>
      <w:bookmarkEnd w:id="45"/>
      <w:bookmarkEnd w:id="46"/>
      <w:bookmarkEnd w:id="47"/>
      <w:r w:rsidR="00E8358D" w:rsidRPr="001C500C">
        <w:t>4</w:t>
      </w:r>
      <w:bookmarkEnd w:id="48"/>
    </w:p>
    <w:p w:rsidR="009E3144" w:rsidRPr="001C500C" w:rsidRDefault="009E3144" w:rsidP="009E3144">
      <w:pPr>
        <w:rPr>
          <w:lang w:eastAsia="x-none"/>
        </w:rPr>
      </w:pPr>
    </w:p>
    <w:p w:rsidR="0075438A" w:rsidRPr="001C500C" w:rsidRDefault="00894D81" w:rsidP="00894D81">
      <w:pPr>
        <w:pStyle w:val="1"/>
      </w:pPr>
      <w:bookmarkStart w:id="49" w:name="_КРИТЕРИИ_ОЦЕНКИ_ЗАЯВОК_1"/>
      <w:bookmarkStart w:id="50" w:name="_Toc434224393"/>
      <w:bookmarkStart w:id="51" w:name="_Toc5357895"/>
      <w:bookmarkEnd w:id="49"/>
      <w:r w:rsidRPr="001C500C">
        <w:t>КРИТЕРИИ ОЦЕНКИ ЗАЯВОК НА УЧАСТИЕ В КОНКУРСЕ И ИХ ЗНАЧИМОСТЬ</w:t>
      </w:r>
      <w:bookmarkEnd w:id="50"/>
      <w:bookmarkEnd w:id="51"/>
    </w:p>
    <w:p w:rsidR="0075438A" w:rsidRDefault="0075438A" w:rsidP="0075438A">
      <w:pPr>
        <w:ind w:left="36"/>
        <w:jc w:val="center"/>
        <w:rPr>
          <w:b/>
          <w:caps/>
        </w:rPr>
      </w:pPr>
    </w:p>
    <w:p w:rsidR="00D71C5B" w:rsidRPr="00FB50B4" w:rsidRDefault="00D71C5B" w:rsidP="00D71C5B">
      <w:pPr>
        <w:numPr>
          <w:ilvl w:val="0"/>
          <w:numId w:val="7"/>
        </w:numPr>
        <w:tabs>
          <w:tab w:val="clear" w:pos="1080"/>
          <w:tab w:val="num" w:pos="1146"/>
        </w:tabs>
        <w:spacing w:after="0"/>
        <w:ind w:left="1146"/>
        <w:jc w:val="left"/>
        <w:rPr>
          <w:b/>
          <w:smallCaps/>
        </w:rPr>
      </w:pPr>
      <w:r w:rsidRPr="00FB50B4">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D71C5B" w:rsidRPr="00FB50B4" w:rsidTr="00E655F9">
        <w:trPr>
          <w:tblHeader/>
          <w:jc w:val="center"/>
        </w:trPr>
        <w:tc>
          <w:tcPr>
            <w:tcW w:w="497" w:type="dxa"/>
          </w:tcPr>
          <w:p w:rsidR="00D71C5B" w:rsidRPr="00FB50B4" w:rsidRDefault="00D71C5B" w:rsidP="00E655F9">
            <w:pPr>
              <w:spacing w:after="0"/>
              <w:jc w:val="center"/>
              <w:rPr>
                <w:b/>
                <w:bCs/>
              </w:rPr>
            </w:pPr>
            <w:r w:rsidRPr="00FB50B4">
              <w:rPr>
                <w:b/>
                <w:bCs/>
              </w:rPr>
              <w:t>№</w:t>
            </w:r>
          </w:p>
        </w:tc>
        <w:tc>
          <w:tcPr>
            <w:tcW w:w="6796" w:type="dxa"/>
          </w:tcPr>
          <w:p w:rsidR="00D71C5B" w:rsidRPr="00FB50B4" w:rsidRDefault="00D71C5B" w:rsidP="00E655F9">
            <w:pPr>
              <w:spacing w:after="0"/>
              <w:jc w:val="center"/>
              <w:rPr>
                <w:b/>
                <w:bCs/>
              </w:rPr>
            </w:pPr>
            <w:r w:rsidRPr="00FB50B4">
              <w:rPr>
                <w:b/>
                <w:bCs/>
              </w:rPr>
              <w:t xml:space="preserve">Критерии оценки </w:t>
            </w:r>
            <w:r w:rsidRPr="00FB50B4">
              <w:rPr>
                <w:b/>
                <w:bCs/>
              </w:rPr>
              <w:br/>
              <w:t>заявок на участие в конкурсе</w:t>
            </w:r>
          </w:p>
        </w:tc>
        <w:tc>
          <w:tcPr>
            <w:tcW w:w="2471" w:type="dxa"/>
          </w:tcPr>
          <w:p w:rsidR="00D71C5B" w:rsidRPr="00FB50B4" w:rsidRDefault="00D71C5B" w:rsidP="00E655F9">
            <w:pPr>
              <w:spacing w:after="0"/>
              <w:jc w:val="center"/>
              <w:rPr>
                <w:b/>
                <w:bCs/>
              </w:rPr>
            </w:pPr>
            <w:r w:rsidRPr="00FB50B4">
              <w:rPr>
                <w:b/>
              </w:rPr>
              <w:t xml:space="preserve">Максимальное значение в баллах </w:t>
            </w:r>
          </w:p>
        </w:tc>
      </w:tr>
      <w:tr w:rsidR="00D71C5B" w:rsidRPr="00FB50B4" w:rsidTr="00E655F9">
        <w:trPr>
          <w:trHeight w:val="70"/>
          <w:jc w:val="center"/>
        </w:trPr>
        <w:tc>
          <w:tcPr>
            <w:tcW w:w="497" w:type="dxa"/>
          </w:tcPr>
          <w:p w:rsidR="00D71C5B" w:rsidRPr="00FB50B4" w:rsidRDefault="00D71C5B" w:rsidP="00E655F9">
            <w:pPr>
              <w:spacing w:after="0"/>
              <w:jc w:val="center"/>
            </w:pPr>
            <w:r>
              <w:t>1</w:t>
            </w:r>
            <w:r w:rsidRPr="00FB50B4">
              <w:t>.</w:t>
            </w:r>
          </w:p>
        </w:tc>
        <w:tc>
          <w:tcPr>
            <w:tcW w:w="6796" w:type="dxa"/>
          </w:tcPr>
          <w:p w:rsidR="00D71C5B" w:rsidRPr="00FB50B4" w:rsidRDefault="00D71C5B" w:rsidP="00E655F9">
            <w:pPr>
              <w:tabs>
                <w:tab w:val="left" w:pos="708"/>
                <w:tab w:val="num" w:pos="1980"/>
              </w:tabs>
              <w:spacing w:after="0"/>
              <w:ind w:hanging="3"/>
            </w:pPr>
            <w:r w:rsidRPr="00FB50B4">
              <w:tab/>
              <w:t>Новизна разработки и эффективность предлагаемых решений</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r w:rsidR="00D71C5B" w:rsidRPr="00FB50B4" w:rsidTr="00E655F9">
        <w:trPr>
          <w:trHeight w:val="70"/>
          <w:jc w:val="center"/>
        </w:trPr>
        <w:tc>
          <w:tcPr>
            <w:tcW w:w="497" w:type="dxa"/>
          </w:tcPr>
          <w:p w:rsidR="00D71C5B" w:rsidRPr="00FB50B4" w:rsidRDefault="00D71C5B" w:rsidP="00E655F9">
            <w:pPr>
              <w:spacing w:after="0"/>
              <w:jc w:val="center"/>
            </w:pPr>
            <w:r>
              <w:t>2</w:t>
            </w:r>
            <w:r w:rsidRPr="00FB50B4">
              <w:t>.</w:t>
            </w:r>
          </w:p>
        </w:tc>
        <w:tc>
          <w:tcPr>
            <w:tcW w:w="6796" w:type="dxa"/>
          </w:tcPr>
          <w:p w:rsidR="00D71C5B" w:rsidRPr="00FB50B4" w:rsidRDefault="00D71C5B" w:rsidP="00E655F9">
            <w:pPr>
              <w:tabs>
                <w:tab w:val="left" w:pos="708"/>
                <w:tab w:val="num" w:pos="1980"/>
              </w:tabs>
              <w:spacing w:after="0"/>
              <w:ind w:hanging="3"/>
            </w:pPr>
            <w:r w:rsidRPr="00FB50B4">
              <w:tab/>
            </w:r>
            <w:r>
              <w:t>Д</w:t>
            </w:r>
            <w:r w:rsidRPr="00017C0A">
              <w:t>остижимость запланированных результатов и показателей инновационного проекта</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r w:rsidR="00D71C5B" w:rsidRPr="00FB50B4" w:rsidTr="00E655F9">
        <w:trPr>
          <w:trHeight w:val="70"/>
          <w:jc w:val="center"/>
        </w:trPr>
        <w:tc>
          <w:tcPr>
            <w:tcW w:w="497" w:type="dxa"/>
          </w:tcPr>
          <w:p w:rsidR="00D71C5B" w:rsidRPr="00FB50B4" w:rsidRDefault="00D71C5B" w:rsidP="00E655F9">
            <w:pPr>
              <w:spacing w:after="0"/>
              <w:jc w:val="center"/>
            </w:pPr>
            <w:r>
              <w:t>3</w:t>
            </w:r>
            <w:r w:rsidRPr="00FB50B4">
              <w:t>.</w:t>
            </w:r>
          </w:p>
        </w:tc>
        <w:tc>
          <w:tcPr>
            <w:tcW w:w="6796" w:type="dxa"/>
          </w:tcPr>
          <w:p w:rsidR="00D71C5B" w:rsidRPr="00FB50B4" w:rsidRDefault="00D71C5B" w:rsidP="00E655F9">
            <w:pPr>
              <w:tabs>
                <w:tab w:val="left" w:pos="708"/>
                <w:tab w:val="num" w:pos="1980"/>
              </w:tabs>
              <w:spacing w:after="0"/>
              <w:ind w:hanging="3"/>
            </w:pPr>
            <w:r>
              <w:t>П</w:t>
            </w:r>
            <w:r w:rsidRPr="00017C0A">
              <w:t>ерспективность внедрения, коммерческой реализации создаваемого продукта</w:t>
            </w:r>
          </w:p>
        </w:tc>
        <w:tc>
          <w:tcPr>
            <w:tcW w:w="2471" w:type="dxa"/>
          </w:tcPr>
          <w:p w:rsidR="00D71C5B" w:rsidRPr="00FB50B4" w:rsidRDefault="00D71C5B" w:rsidP="00E655F9">
            <w:pPr>
              <w:tabs>
                <w:tab w:val="left" w:pos="708"/>
                <w:tab w:val="num" w:pos="1980"/>
              </w:tabs>
              <w:spacing w:after="0"/>
              <w:ind w:left="34"/>
              <w:jc w:val="center"/>
            </w:pPr>
            <w:r w:rsidRPr="00FB50B4">
              <w:rPr>
                <w:b/>
              </w:rPr>
              <w:t>5</w:t>
            </w:r>
          </w:p>
        </w:tc>
      </w:tr>
      <w:tr w:rsidR="00F54859" w:rsidRPr="00FB50B4" w:rsidTr="00E655F9">
        <w:trPr>
          <w:trHeight w:val="70"/>
          <w:jc w:val="center"/>
        </w:trPr>
        <w:tc>
          <w:tcPr>
            <w:tcW w:w="497" w:type="dxa"/>
          </w:tcPr>
          <w:p w:rsidR="00F54859" w:rsidRDefault="00F54859" w:rsidP="00E655F9">
            <w:pPr>
              <w:spacing w:after="0"/>
              <w:jc w:val="center"/>
            </w:pPr>
            <w:r>
              <w:t>4.</w:t>
            </w:r>
          </w:p>
        </w:tc>
        <w:tc>
          <w:tcPr>
            <w:tcW w:w="6796" w:type="dxa"/>
          </w:tcPr>
          <w:p w:rsidR="00F54859" w:rsidRDefault="00875F5D" w:rsidP="00F54859">
            <w:pPr>
              <w:tabs>
                <w:tab w:val="left" w:pos="708"/>
                <w:tab w:val="num" w:pos="1980"/>
              </w:tabs>
              <w:spacing w:after="0"/>
              <w:ind w:hanging="3"/>
            </w:pPr>
            <w:r w:rsidRPr="00875F5D">
              <w:t>Оценка технологической готовности заявителя к реализации заявленного проекта и его соответствия требованиям потенциального заказчика</w:t>
            </w:r>
          </w:p>
        </w:tc>
        <w:tc>
          <w:tcPr>
            <w:tcW w:w="2471" w:type="dxa"/>
          </w:tcPr>
          <w:p w:rsidR="00F54859" w:rsidRPr="00FB50B4" w:rsidRDefault="00F54859" w:rsidP="00E655F9">
            <w:pPr>
              <w:tabs>
                <w:tab w:val="left" w:pos="708"/>
                <w:tab w:val="num" w:pos="1980"/>
              </w:tabs>
              <w:spacing w:after="0"/>
              <w:ind w:left="34"/>
              <w:jc w:val="center"/>
              <w:rPr>
                <w:b/>
              </w:rPr>
            </w:pPr>
            <w:r>
              <w:rPr>
                <w:b/>
              </w:rPr>
              <w:t>5</w:t>
            </w:r>
          </w:p>
        </w:tc>
      </w:tr>
    </w:tbl>
    <w:p w:rsidR="00D71C5B" w:rsidRPr="00FB50B4" w:rsidRDefault="00D71C5B" w:rsidP="00D71C5B">
      <w:pPr>
        <w:spacing w:after="0"/>
        <w:rPr>
          <w:b/>
          <w:smallCaps/>
        </w:rPr>
      </w:pPr>
    </w:p>
    <w:p w:rsidR="00D71C5B" w:rsidRPr="002628E6" w:rsidRDefault="00D71C5B" w:rsidP="00D71C5B">
      <w:pPr>
        <w:numPr>
          <w:ilvl w:val="0"/>
          <w:numId w:val="7"/>
        </w:numPr>
        <w:tabs>
          <w:tab w:val="clear" w:pos="1080"/>
          <w:tab w:val="num" w:pos="1146"/>
        </w:tabs>
        <w:spacing w:after="0"/>
        <w:ind w:left="1146"/>
        <w:jc w:val="left"/>
        <w:rPr>
          <w:b/>
          <w:smallCaps/>
        </w:rPr>
      </w:pPr>
      <w:r w:rsidRPr="00FB50B4">
        <w:rPr>
          <w:b/>
          <w:smallCaps/>
        </w:rPr>
        <w:t>Содержание критериев оценки заявок на участие в конкурсе</w:t>
      </w:r>
    </w:p>
    <w:p w:rsidR="00D71C5B" w:rsidRPr="00FB50B4" w:rsidRDefault="00D71C5B" w:rsidP="00D71C5B">
      <w:pPr>
        <w:spacing w:after="0"/>
        <w:rPr>
          <w:b/>
        </w:rPr>
      </w:pPr>
      <w:r>
        <w:rPr>
          <w:b/>
        </w:rPr>
        <w:t>1</w:t>
      </w:r>
      <w:r w:rsidRPr="00FB50B4">
        <w:rPr>
          <w:b/>
        </w:rPr>
        <w:t>) Критерий «Новизна разработки и эффективность предлагаемых решений»</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39"/>
      </w:tblGrid>
      <w:tr w:rsidR="00D71C5B" w:rsidRPr="00FB50B4" w:rsidTr="00E655F9">
        <w:trPr>
          <w:trHeight w:val="192"/>
          <w:tblHeader/>
          <w:jc w:val="center"/>
        </w:trPr>
        <w:tc>
          <w:tcPr>
            <w:tcW w:w="567" w:type="dxa"/>
            <w:vAlign w:val="center"/>
          </w:tcPr>
          <w:p w:rsidR="00D71C5B" w:rsidRPr="00FB50B4" w:rsidRDefault="00D71C5B" w:rsidP="00E655F9">
            <w:pPr>
              <w:keepNext/>
              <w:autoSpaceDE w:val="0"/>
              <w:autoSpaceDN w:val="0"/>
              <w:adjustRightInd w:val="0"/>
              <w:spacing w:after="0"/>
              <w:jc w:val="center"/>
              <w:rPr>
                <w:b/>
              </w:rPr>
            </w:pPr>
            <w:r w:rsidRPr="00FB50B4">
              <w:rPr>
                <w:b/>
              </w:rPr>
              <w:t>№</w:t>
            </w:r>
          </w:p>
        </w:tc>
        <w:tc>
          <w:tcPr>
            <w:tcW w:w="3474" w:type="dxa"/>
            <w:vAlign w:val="center"/>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5739"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E655F9">
        <w:trPr>
          <w:trHeight w:val="132"/>
          <w:jc w:val="center"/>
        </w:trPr>
        <w:tc>
          <w:tcPr>
            <w:tcW w:w="567" w:type="dxa"/>
            <w:vAlign w:val="center"/>
          </w:tcPr>
          <w:p w:rsidR="00D71C5B" w:rsidRPr="00FB50B4" w:rsidRDefault="00D71C5B" w:rsidP="00E655F9">
            <w:pPr>
              <w:tabs>
                <w:tab w:val="left" w:pos="708"/>
                <w:tab w:val="num" w:pos="1980"/>
              </w:tabs>
              <w:spacing w:after="0"/>
              <w:ind w:hanging="3"/>
              <w:jc w:val="center"/>
              <w:rPr>
                <w:bCs/>
              </w:rPr>
            </w:pPr>
            <w:r>
              <w:rPr>
                <w:bCs/>
              </w:rPr>
              <w:t>1</w:t>
            </w:r>
            <w:r w:rsidRPr="00FB50B4">
              <w:rPr>
                <w:bCs/>
              </w:rPr>
              <w:t>.1</w:t>
            </w:r>
          </w:p>
        </w:tc>
        <w:tc>
          <w:tcPr>
            <w:tcW w:w="3474" w:type="dxa"/>
          </w:tcPr>
          <w:p w:rsidR="00D71C5B" w:rsidRPr="00FB50B4" w:rsidRDefault="00D71C5B" w:rsidP="00E655F9">
            <w:pPr>
              <w:tabs>
                <w:tab w:val="left" w:pos="708"/>
                <w:tab w:val="num" w:pos="1980"/>
              </w:tabs>
              <w:spacing w:after="0"/>
              <w:jc w:val="left"/>
              <w:rPr>
                <w:bCs/>
              </w:rPr>
            </w:pPr>
            <w:r w:rsidRPr="00FB50B4">
              <w:rPr>
                <w:bCs/>
              </w:rPr>
              <w:t>Оценка</w:t>
            </w:r>
            <w:r w:rsidRPr="00FB50B4">
              <w:t xml:space="preserve"> </w:t>
            </w:r>
            <w:r w:rsidRPr="00FB50B4">
              <w:rPr>
                <w:bCs/>
              </w:rPr>
              <w:t>новизны продукта</w:t>
            </w:r>
            <w:r w:rsidRPr="00FB50B4">
              <w:rPr>
                <w:bCs/>
              </w:rPr>
              <w:tab/>
            </w:r>
          </w:p>
        </w:tc>
        <w:tc>
          <w:tcPr>
            <w:tcW w:w="5739" w:type="dxa"/>
          </w:tcPr>
          <w:p w:rsidR="00D71C5B" w:rsidRPr="00FB50B4" w:rsidRDefault="00D71C5B" w:rsidP="00E655F9">
            <w:pPr>
              <w:tabs>
                <w:tab w:val="left" w:pos="708"/>
                <w:tab w:val="num" w:pos="1980"/>
              </w:tabs>
              <w:spacing w:after="0"/>
              <w:jc w:val="left"/>
              <w:rPr>
                <w:bCs/>
              </w:rPr>
            </w:pPr>
            <w:r w:rsidRPr="00FB50B4">
              <w:rPr>
                <w:bCs/>
              </w:rPr>
              <w:t xml:space="preserve">Проводится анализ уровня научно-технической, технологической новизны разработки, лежащей в основе создаваемого продукта. </w:t>
            </w:r>
          </w:p>
        </w:tc>
      </w:tr>
      <w:tr w:rsidR="00D71C5B" w:rsidRPr="00FB50B4" w:rsidTr="00E655F9">
        <w:trPr>
          <w:trHeight w:val="132"/>
          <w:jc w:val="center"/>
        </w:trPr>
        <w:tc>
          <w:tcPr>
            <w:tcW w:w="567" w:type="dxa"/>
            <w:vAlign w:val="center"/>
          </w:tcPr>
          <w:p w:rsidR="00D71C5B" w:rsidRDefault="00D71C5B" w:rsidP="00E655F9">
            <w:pPr>
              <w:tabs>
                <w:tab w:val="left" w:pos="708"/>
                <w:tab w:val="num" w:pos="1980"/>
              </w:tabs>
              <w:spacing w:after="0"/>
              <w:ind w:hanging="3"/>
              <w:jc w:val="center"/>
              <w:rPr>
                <w:bCs/>
              </w:rPr>
            </w:pPr>
            <w:r>
              <w:rPr>
                <w:bCs/>
              </w:rPr>
              <w:t>1.2</w:t>
            </w:r>
          </w:p>
        </w:tc>
        <w:tc>
          <w:tcPr>
            <w:tcW w:w="3474" w:type="dxa"/>
          </w:tcPr>
          <w:p w:rsidR="00D71C5B" w:rsidRPr="00FB50B4" w:rsidRDefault="00D71C5B" w:rsidP="00E655F9">
            <w:pPr>
              <w:tabs>
                <w:tab w:val="left" w:pos="708"/>
                <w:tab w:val="num" w:pos="1980"/>
              </w:tabs>
              <w:spacing w:after="0"/>
              <w:jc w:val="left"/>
              <w:rPr>
                <w:bCs/>
              </w:rPr>
            </w:pPr>
            <w:r w:rsidRPr="006148FC">
              <w:rPr>
                <w:bCs/>
              </w:rPr>
              <w:t>Преимущества предлагаемого продукта по сравнению с существующими аналогами</w:t>
            </w:r>
          </w:p>
        </w:tc>
        <w:tc>
          <w:tcPr>
            <w:tcW w:w="5739" w:type="dxa"/>
          </w:tcPr>
          <w:p w:rsidR="00D71C5B" w:rsidRPr="00FB50B4" w:rsidRDefault="00D71C5B" w:rsidP="00806574">
            <w:pPr>
              <w:tabs>
                <w:tab w:val="left" w:pos="708"/>
                <w:tab w:val="num" w:pos="1980"/>
              </w:tabs>
              <w:spacing w:after="0"/>
              <w:jc w:val="left"/>
              <w:rPr>
                <w:bCs/>
              </w:rPr>
            </w:pPr>
            <w:r w:rsidRPr="007F1F68">
              <w:t>Анализируются преимущества создаваемого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r w:rsidR="00806574">
              <w:t>.</w:t>
            </w:r>
          </w:p>
        </w:tc>
      </w:tr>
      <w:tr w:rsidR="00D71C5B" w:rsidRPr="00FB50B4" w:rsidTr="00E655F9">
        <w:trPr>
          <w:trHeight w:val="308"/>
          <w:jc w:val="center"/>
        </w:trPr>
        <w:tc>
          <w:tcPr>
            <w:tcW w:w="567" w:type="dxa"/>
            <w:vAlign w:val="center"/>
          </w:tcPr>
          <w:p w:rsidR="00D71C5B" w:rsidRPr="00FB50B4" w:rsidRDefault="00D71C5B" w:rsidP="00E655F9">
            <w:pPr>
              <w:tabs>
                <w:tab w:val="left" w:pos="708"/>
                <w:tab w:val="num" w:pos="1980"/>
              </w:tabs>
              <w:spacing w:after="0"/>
              <w:ind w:hanging="3"/>
              <w:jc w:val="center"/>
              <w:rPr>
                <w:bCs/>
              </w:rPr>
            </w:pPr>
            <w:r>
              <w:rPr>
                <w:bCs/>
              </w:rPr>
              <w:t>1</w:t>
            </w:r>
            <w:r w:rsidRPr="00FB50B4">
              <w:rPr>
                <w:bCs/>
              </w:rPr>
              <w:t>.</w:t>
            </w:r>
            <w:r>
              <w:rPr>
                <w:bCs/>
              </w:rPr>
              <w:t>3</w:t>
            </w:r>
          </w:p>
        </w:tc>
        <w:tc>
          <w:tcPr>
            <w:tcW w:w="3474" w:type="dxa"/>
          </w:tcPr>
          <w:p w:rsidR="00D71C5B" w:rsidRPr="00FB50B4" w:rsidRDefault="00D71C5B" w:rsidP="00E655F9">
            <w:pPr>
              <w:tabs>
                <w:tab w:val="left" w:pos="708"/>
                <w:tab w:val="num" w:pos="1980"/>
              </w:tabs>
              <w:spacing w:after="0"/>
              <w:jc w:val="left"/>
              <w:rPr>
                <w:bCs/>
              </w:rPr>
            </w:pPr>
            <w:r w:rsidRPr="00FB50B4">
              <w:rPr>
                <w:bCs/>
              </w:rPr>
              <w:t>Оценка задела и интеллектуальной собственности по тематике проекта</w:t>
            </w:r>
          </w:p>
        </w:tc>
        <w:tc>
          <w:tcPr>
            <w:tcW w:w="5739" w:type="dxa"/>
          </w:tcPr>
          <w:p w:rsidR="00D71C5B" w:rsidRPr="00FB50B4" w:rsidRDefault="00D71C5B" w:rsidP="00E655F9">
            <w:pPr>
              <w:tabs>
                <w:tab w:val="left" w:pos="708"/>
                <w:tab w:val="num" w:pos="1980"/>
              </w:tabs>
              <w:spacing w:after="0"/>
              <w:jc w:val="left"/>
              <w:rPr>
                <w:bCs/>
              </w:rPr>
            </w:pPr>
            <w:r w:rsidRPr="00FB50B4">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bl>
    <w:p w:rsidR="00D71C5B" w:rsidRPr="00FB50B4" w:rsidRDefault="00D71C5B" w:rsidP="00D71C5B">
      <w:pPr>
        <w:spacing w:after="0"/>
        <w:rPr>
          <w:b/>
        </w:rPr>
      </w:pPr>
    </w:p>
    <w:p w:rsidR="00D71C5B" w:rsidRPr="00FB50B4" w:rsidRDefault="00D71C5B" w:rsidP="00D71C5B">
      <w:pPr>
        <w:spacing w:after="0"/>
        <w:rPr>
          <w:b/>
        </w:rPr>
      </w:pPr>
      <w:r>
        <w:rPr>
          <w:b/>
        </w:rPr>
        <w:t>2</w:t>
      </w:r>
      <w:r w:rsidRPr="00FB50B4">
        <w:rPr>
          <w:b/>
        </w:rPr>
        <w:t>) Критерий «</w:t>
      </w:r>
      <w:r>
        <w:rPr>
          <w:b/>
        </w:rPr>
        <w:t>Д</w:t>
      </w:r>
      <w:r w:rsidRPr="004C2F95">
        <w:rPr>
          <w:b/>
        </w:rPr>
        <w:t>остижимость запланированных результатов и показателей инновационного проекта</w:t>
      </w:r>
      <w:r w:rsidRPr="00FB50B4">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D71C5B" w:rsidRPr="00FB50B4" w:rsidTr="00E655F9">
        <w:trPr>
          <w:tblHeader/>
          <w:jc w:val="center"/>
        </w:trPr>
        <w:tc>
          <w:tcPr>
            <w:tcW w:w="567" w:type="dxa"/>
            <w:vAlign w:val="center"/>
          </w:tcPr>
          <w:p w:rsidR="00D71C5B" w:rsidRPr="00FB50B4" w:rsidRDefault="00D71C5B" w:rsidP="00E655F9">
            <w:pPr>
              <w:keepNext/>
              <w:autoSpaceDE w:val="0"/>
              <w:autoSpaceDN w:val="0"/>
              <w:adjustRightInd w:val="0"/>
              <w:spacing w:after="0"/>
              <w:jc w:val="center"/>
              <w:rPr>
                <w:b/>
              </w:rPr>
            </w:pPr>
            <w:r w:rsidRPr="00FB50B4">
              <w:rPr>
                <w:b/>
              </w:rPr>
              <w:t>№</w:t>
            </w:r>
          </w:p>
        </w:tc>
        <w:tc>
          <w:tcPr>
            <w:tcW w:w="3474" w:type="dxa"/>
            <w:vAlign w:val="center"/>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5740"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E655F9">
        <w:trPr>
          <w:trHeight w:val="259"/>
          <w:jc w:val="center"/>
        </w:trPr>
        <w:tc>
          <w:tcPr>
            <w:tcW w:w="567" w:type="dxa"/>
            <w:vAlign w:val="center"/>
          </w:tcPr>
          <w:p w:rsidR="00D71C5B" w:rsidRPr="00FB50B4" w:rsidRDefault="00D71C5B" w:rsidP="00806574">
            <w:pPr>
              <w:tabs>
                <w:tab w:val="left" w:pos="708"/>
                <w:tab w:val="num" w:pos="1980"/>
              </w:tabs>
              <w:spacing w:after="0"/>
              <w:jc w:val="center"/>
              <w:rPr>
                <w:bCs/>
              </w:rPr>
            </w:pPr>
            <w:r>
              <w:rPr>
                <w:bCs/>
              </w:rPr>
              <w:t>2</w:t>
            </w:r>
            <w:r w:rsidRPr="00FB50B4">
              <w:rPr>
                <w:bCs/>
              </w:rPr>
              <w:t>.</w:t>
            </w:r>
            <w:r w:rsidR="00806574">
              <w:rPr>
                <w:bCs/>
              </w:rPr>
              <w:t>1</w:t>
            </w:r>
          </w:p>
        </w:tc>
        <w:tc>
          <w:tcPr>
            <w:tcW w:w="3474" w:type="dxa"/>
          </w:tcPr>
          <w:p w:rsidR="00D71C5B" w:rsidRPr="00FB50B4" w:rsidRDefault="00D71C5B" w:rsidP="00E655F9">
            <w:pPr>
              <w:tabs>
                <w:tab w:val="left" w:pos="708"/>
                <w:tab w:val="num" w:pos="1980"/>
              </w:tabs>
              <w:spacing w:after="0"/>
              <w:ind w:hanging="3"/>
              <w:jc w:val="left"/>
              <w:rPr>
                <w:bCs/>
              </w:rPr>
            </w:pPr>
            <w:r w:rsidRPr="00FB50B4">
              <w:rPr>
                <w:bCs/>
              </w:rPr>
              <w:t xml:space="preserve">Оценка текущего и перспективного финансово-экономического состояния предприятия </w:t>
            </w:r>
          </w:p>
        </w:tc>
        <w:tc>
          <w:tcPr>
            <w:tcW w:w="5740" w:type="dxa"/>
          </w:tcPr>
          <w:p w:rsidR="00D71C5B" w:rsidRPr="00FB50B4" w:rsidRDefault="00D71C5B" w:rsidP="00E655F9">
            <w:pPr>
              <w:autoSpaceDE w:val="0"/>
              <w:autoSpaceDN w:val="0"/>
              <w:adjustRightInd w:val="0"/>
              <w:spacing w:after="0"/>
              <w:jc w:val="left"/>
            </w:pPr>
            <w:r w:rsidRPr="00FB50B4">
              <w:t>Анализируется текущее финансово-экономическое состояние предприятия, динамика его развития, наличие инвестора, способность вложения внебюджетных средств в объеме, достаточном для достижения поставленных показателей эффективности проекта.</w:t>
            </w:r>
          </w:p>
        </w:tc>
      </w:tr>
      <w:tr w:rsidR="00D71C5B" w:rsidRPr="00FB50B4" w:rsidTr="00E655F9">
        <w:trPr>
          <w:trHeight w:val="259"/>
          <w:jc w:val="center"/>
        </w:trPr>
        <w:tc>
          <w:tcPr>
            <w:tcW w:w="567" w:type="dxa"/>
            <w:vAlign w:val="center"/>
          </w:tcPr>
          <w:p w:rsidR="00D71C5B" w:rsidRPr="00FB50B4" w:rsidRDefault="00D71C5B" w:rsidP="00806574">
            <w:pPr>
              <w:tabs>
                <w:tab w:val="left" w:pos="708"/>
                <w:tab w:val="num" w:pos="1980"/>
              </w:tabs>
              <w:spacing w:after="0"/>
              <w:ind w:hanging="3"/>
              <w:jc w:val="center"/>
              <w:rPr>
                <w:bCs/>
              </w:rPr>
            </w:pPr>
            <w:r>
              <w:rPr>
                <w:bCs/>
              </w:rPr>
              <w:t>2</w:t>
            </w:r>
            <w:r w:rsidRPr="00FB50B4">
              <w:rPr>
                <w:bCs/>
              </w:rPr>
              <w:t>.</w:t>
            </w:r>
            <w:r w:rsidR="00806574">
              <w:rPr>
                <w:bCs/>
              </w:rPr>
              <w:t>2</w:t>
            </w:r>
          </w:p>
        </w:tc>
        <w:tc>
          <w:tcPr>
            <w:tcW w:w="3474" w:type="dxa"/>
          </w:tcPr>
          <w:p w:rsidR="00D71C5B" w:rsidRPr="00FB50B4" w:rsidRDefault="00D71C5B" w:rsidP="00E655F9">
            <w:pPr>
              <w:tabs>
                <w:tab w:val="left" w:pos="708"/>
                <w:tab w:val="num" w:pos="1980"/>
              </w:tabs>
              <w:spacing w:after="0"/>
              <w:ind w:hanging="3"/>
              <w:jc w:val="left"/>
              <w:rPr>
                <w:bCs/>
              </w:rPr>
            </w:pPr>
            <w:r w:rsidRPr="00FB50B4">
              <w:rPr>
                <w:bCs/>
              </w:rPr>
              <w:t xml:space="preserve">Оценка потенциала, </w:t>
            </w:r>
            <w:r w:rsidRPr="00FB50B4">
              <w:t>квалификации и укомплектованности команды</w:t>
            </w:r>
          </w:p>
        </w:tc>
        <w:tc>
          <w:tcPr>
            <w:tcW w:w="5740" w:type="dxa"/>
          </w:tcPr>
          <w:p w:rsidR="00D71C5B" w:rsidRDefault="00D71C5B" w:rsidP="00E655F9">
            <w:pPr>
              <w:tabs>
                <w:tab w:val="left" w:pos="708"/>
                <w:tab w:val="num" w:pos="1980"/>
              </w:tabs>
              <w:spacing w:after="0"/>
              <w:ind w:hanging="3"/>
              <w:jc w:val="left"/>
              <w:rPr>
                <w:bCs/>
              </w:rPr>
            </w:pPr>
            <w:r w:rsidRPr="00FB50B4">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FB50B4">
              <w:t>Оценка укомплектованности команды на данном этапе реализации проекта, их квалификации и опыта.</w:t>
            </w:r>
            <w:r w:rsidRPr="00FB50B4">
              <w:rPr>
                <w:bCs/>
              </w:rPr>
              <w:t xml:space="preserve"> Оценка предпринимательского опыта членов команды.</w:t>
            </w:r>
          </w:p>
          <w:p w:rsidR="00806574" w:rsidRPr="00FB50B4" w:rsidRDefault="00806574" w:rsidP="00E655F9">
            <w:pPr>
              <w:tabs>
                <w:tab w:val="left" w:pos="708"/>
                <w:tab w:val="num" w:pos="1980"/>
              </w:tabs>
              <w:spacing w:after="0"/>
              <w:ind w:hanging="3"/>
              <w:jc w:val="left"/>
              <w:rPr>
                <w:bCs/>
              </w:rPr>
            </w:pPr>
            <w:r>
              <w:rPr>
                <w:bCs/>
              </w:rPr>
              <w:t xml:space="preserve">Оценивается </w:t>
            </w:r>
            <w:r w:rsidRPr="00806574">
              <w:rPr>
                <w:bCs/>
              </w:rPr>
              <w:t>опыт реализации проектов по схожей тематике и/или в смежных областях</w:t>
            </w:r>
            <w:r>
              <w:rPr>
                <w:bCs/>
              </w:rPr>
              <w:t>.</w:t>
            </w:r>
          </w:p>
        </w:tc>
      </w:tr>
      <w:tr w:rsidR="00D71C5B" w:rsidRPr="00FB50B4" w:rsidTr="00E655F9">
        <w:trPr>
          <w:trHeight w:val="283"/>
          <w:jc w:val="center"/>
        </w:trPr>
        <w:tc>
          <w:tcPr>
            <w:tcW w:w="567" w:type="dxa"/>
            <w:vAlign w:val="center"/>
          </w:tcPr>
          <w:p w:rsidR="00D71C5B" w:rsidRPr="00FB50B4" w:rsidRDefault="00D71C5B" w:rsidP="00806574">
            <w:pPr>
              <w:tabs>
                <w:tab w:val="left" w:pos="708"/>
                <w:tab w:val="num" w:pos="1980"/>
              </w:tabs>
              <w:spacing w:after="0"/>
              <w:jc w:val="center"/>
              <w:rPr>
                <w:bCs/>
              </w:rPr>
            </w:pPr>
            <w:r>
              <w:rPr>
                <w:bCs/>
              </w:rPr>
              <w:lastRenderedPageBreak/>
              <w:t>2</w:t>
            </w:r>
            <w:r w:rsidRPr="00FB50B4">
              <w:rPr>
                <w:bCs/>
              </w:rPr>
              <w:t>.</w:t>
            </w:r>
            <w:r w:rsidR="00806574">
              <w:rPr>
                <w:bCs/>
              </w:rPr>
              <w:t>3</w:t>
            </w:r>
          </w:p>
        </w:tc>
        <w:tc>
          <w:tcPr>
            <w:tcW w:w="3474" w:type="dxa"/>
          </w:tcPr>
          <w:p w:rsidR="00D71C5B" w:rsidRPr="00FB50B4" w:rsidRDefault="00D71C5B" w:rsidP="00E655F9">
            <w:pPr>
              <w:tabs>
                <w:tab w:val="left" w:pos="708"/>
                <w:tab w:val="num" w:pos="1980"/>
              </w:tabs>
              <w:spacing w:after="0"/>
              <w:ind w:hanging="3"/>
              <w:jc w:val="left"/>
              <w:rPr>
                <w:bCs/>
              </w:rPr>
            </w:pPr>
            <w:r w:rsidRPr="00FB50B4">
              <w:t>Оценка технического обеспечения для реализации проекта</w:t>
            </w:r>
          </w:p>
        </w:tc>
        <w:tc>
          <w:tcPr>
            <w:tcW w:w="5740" w:type="dxa"/>
          </w:tcPr>
          <w:p w:rsidR="00D71C5B" w:rsidRPr="00FB50B4" w:rsidRDefault="00D71C5B" w:rsidP="00E655F9">
            <w:pPr>
              <w:tabs>
                <w:tab w:val="left" w:pos="708"/>
                <w:tab w:val="num" w:pos="1980"/>
              </w:tabs>
              <w:spacing w:after="0"/>
              <w:ind w:hanging="3"/>
              <w:jc w:val="left"/>
              <w:rPr>
                <w:bCs/>
              </w:rPr>
            </w:pPr>
            <w:r w:rsidRPr="00FB50B4">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D71C5B" w:rsidRPr="00FB50B4" w:rsidRDefault="00D71C5B" w:rsidP="00D71C5B">
      <w:pPr>
        <w:spacing w:after="0"/>
        <w:rPr>
          <w:b/>
        </w:rPr>
      </w:pPr>
    </w:p>
    <w:p w:rsidR="00D71C5B" w:rsidRPr="00FB50B4" w:rsidRDefault="00D71C5B" w:rsidP="00D71C5B">
      <w:pPr>
        <w:spacing w:after="0"/>
        <w:rPr>
          <w:b/>
        </w:rPr>
      </w:pPr>
      <w:r>
        <w:rPr>
          <w:b/>
        </w:rPr>
        <w:t>3</w:t>
      </w:r>
      <w:r w:rsidRPr="00FB50B4">
        <w:rPr>
          <w:b/>
        </w:rPr>
        <w:t>) Критерий «</w:t>
      </w:r>
      <w:r w:rsidRPr="004C2F95">
        <w:rPr>
          <w:b/>
        </w:rPr>
        <w:t>Перспективность внедрения, коммерческой реализации создаваемого продукта</w:t>
      </w:r>
      <w:r w:rsidRPr="00FB50B4">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D71C5B" w:rsidRPr="00FB50B4" w:rsidTr="00E655F9">
        <w:trPr>
          <w:tblHeader/>
          <w:jc w:val="center"/>
        </w:trPr>
        <w:tc>
          <w:tcPr>
            <w:tcW w:w="567" w:type="dxa"/>
            <w:vAlign w:val="center"/>
          </w:tcPr>
          <w:p w:rsidR="00D71C5B" w:rsidRPr="00FB50B4" w:rsidRDefault="00D71C5B" w:rsidP="00E655F9">
            <w:pPr>
              <w:keepNext/>
              <w:autoSpaceDE w:val="0"/>
              <w:autoSpaceDN w:val="0"/>
              <w:adjustRightInd w:val="0"/>
              <w:spacing w:after="0"/>
              <w:jc w:val="center"/>
              <w:rPr>
                <w:b/>
              </w:rPr>
            </w:pPr>
            <w:r w:rsidRPr="00FB50B4">
              <w:rPr>
                <w:b/>
              </w:rPr>
              <w:t>№</w:t>
            </w:r>
          </w:p>
        </w:tc>
        <w:tc>
          <w:tcPr>
            <w:tcW w:w="3474" w:type="dxa"/>
            <w:vAlign w:val="center"/>
          </w:tcPr>
          <w:p w:rsidR="00D71C5B" w:rsidRPr="00FB50B4" w:rsidRDefault="00D71C5B" w:rsidP="00E655F9">
            <w:pPr>
              <w:keepNext/>
              <w:autoSpaceDE w:val="0"/>
              <w:autoSpaceDN w:val="0"/>
              <w:adjustRightInd w:val="0"/>
              <w:spacing w:after="0"/>
              <w:jc w:val="center"/>
              <w:rPr>
                <w:b/>
              </w:rPr>
            </w:pPr>
            <w:r w:rsidRPr="00FB50B4">
              <w:rPr>
                <w:b/>
              </w:rPr>
              <w:t>Показатели критерия</w:t>
            </w:r>
          </w:p>
        </w:tc>
        <w:tc>
          <w:tcPr>
            <w:tcW w:w="5740" w:type="dxa"/>
          </w:tcPr>
          <w:p w:rsidR="00D71C5B" w:rsidRPr="00FB50B4" w:rsidRDefault="00D71C5B" w:rsidP="00E655F9">
            <w:pPr>
              <w:keepNext/>
              <w:autoSpaceDE w:val="0"/>
              <w:autoSpaceDN w:val="0"/>
              <w:adjustRightInd w:val="0"/>
              <w:spacing w:after="0"/>
              <w:jc w:val="center"/>
              <w:rPr>
                <w:b/>
              </w:rPr>
            </w:pPr>
            <w:r w:rsidRPr="00FB50B4">
              <w:rPr>
                <w:b/>
              </w:rPr>
              <w:t>Содержание показателя</w:t>
            </w:r>
          </w:p>
        </w:tc>
      </w:tr>
      <w:tr w:rsidR="00D71C5B" w:rsidRPr="00FB50B4" w:rsidTr="00E655F9">
        <w:trPr>
          <w:trHeight w:val="77"/>
          <w:jc w:val="center"/>
        </w:trPr>
        <w:tc>
          <w:tcPr>
            <w:tcW w:w="567" w:type="dxa"/>
            <w:vAlign w:val="center"/>
          </w:tcPr>
          <w:p w:rsidR="00D71C5B" w:rsidRDefault="00D71C5B" w:rsidP="00E655F9">
            <w:pPr>
              <w:tabs>
                <w:tab w:val="left" w:pos="708"/>
                <w:tab w:val="num" w:pos="1980"/>
              </w:tabs>
              <w:spacing w:after="0"/>
              <w:ind w:hanging="3"/>
              <w:jc w:val="center"/>
              <w:rPr>
                <w:bCs/>
              </w:rPr>
            </w:pPr>
            <w:r>
              <w:rPr>
                <w:bCs/>
              </w:rPr>
              <w:t>3.1</w:t>
            </w:r>
          </w:p>
        </w:tc>
        <w:tc>
          <w:tcPr>
            <w:tcW w:w="3474" w:type="dxa"/>
          </w:tcPr>
          <w:p w:rsidR="00D71C5B" w:rsidRPr="00FB50B4" w:rsidRDefault="00D71C5B" w:rsidP="00E655F9">
            <w:pPr>
              <w:tabs>
                <w:tab w:val="left" w:pos="708"/>
                <w:tab w:val="num" w:pos="1980"/>
              </w:tabs>
              <w:spacing w:after="0"/>
              <w:ind w:hanging="3"/>
              <w:jc w:val="left"/>
            </w:pPr>
            <w:r>
              <w:rPr>
                <w:lang w:eastAsia="en-US"/>
              </w:rPr>
              <w:t>Оценка проведенного анализа рынка сбыта. Оценка определения целевых сегментов</w:t>
            </w:r>
          </w:p>
        </w:tc>
        <w:tc>
          <w:tcPr>
            <w:tcW w:w="5740" w:type="dxa"/>
          </w:tcPr>
          <w:p w:rsidR="00D71C5B" w:rsidRPr="00FB50B4" w:rsidRDefault="00D71C5B" w:rsidP="00806574">
            <w:pPr>
              <w:tabs>
                <w:tab w:val="left" w:pos="708"/>
                <w:tab w:val="num" w:pos="1980"/>
              </w:tabs>
              <w:spacing w:after="0"/>
              <w:ind w:hanging="3"/>
              <w:jc w:val="left"/>
            </w:pPr>
            <w:r>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00806574">
              <w:t>Оценивается</w:t>
            </w:r>
            <w:r w:rsidRPr="00FB50B4">
              <w:t xml:space="preserve">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w:t>
            </w:r>
          </w:p>
        </w:tc>
      </w:tr>
      <w:tr w:rsidR="00D71C5B" w:rsidRPr="00FB50B4" w:rsidTr="00E655F9">
        <w:trPr>
          <w:trHeight w:val="77"/>
          <w:jc w:val="center"/>
        </w:trPr>
        <w:tc>
          <w:tcPr>
            <w:tcW w:w="567" w:type="dxa"/>
            <w:vAlign w:val="center"/>
          </w:tcPr>
          <w:p w:rsidR="00D71C5B" w:rsidRDefault="00D71C5B" w:rsidP="00E655F9">
            <w:pPr>
              <w:tabs>
                <w:tab w:val="left" w:pos="708"/>
                <w:tab w:val="num" w:pos="1980"/>
              </w:tabs>
              <w:spacing w:after="0"/>
              <w:ind w:hanging="3"/>
              <w:jc w:val="center"/>
              <w:rPr>
                <w:bCs/>
              </w:rPr>
            </w:pPr>
            <w:r>
              <w:rPr>
                <w:bCs/>
              </w:rPr>
              <w:t>3.2</w:t>
            </w:r>
          </w:p>
        </w:tc>
        <w:tc>
          <w:tcPr>
            <w:tcW w:w="3474" w:type="dxa"/>
          </w:tcPr>
          <w:p w:rsidR="00D71C5B" w:rsidRDefault="00D71C5B" w:rsidP="00E655F9">
            <w:pPr>
              <w:tabs>
                <w:tab w:val="left" w:pos="708"/>
                <w:tab w:val="num" w:pos="1980"/>
              </w:tabs>
              <w:spacing w:after="0"/>
              <w:ind w:hanging="3"/>
              <w:jc w:val="left"/>
              <w:rPr>
                <w:lang w:eastAsia="en-US"/>
              </w:rPr>
            </w:pPr>
            <w:r>
              <w:rPr>
                <w:bCs/>
              </w:rPr>
              <w:t xml:space="preserve">Оценка </w:t>
            </w:r>
            <w:r w:rsidRPr="000C6532">
              <w:rPr>
                <w:bCs/>
              </w:rPr>
              <w:t>бизнес-модели</w:t>
            </w:r>
            <w:r>
              <w:rPr>
                <w:bCs/>
              </w:rPr>
              <w:t>,</w:t>
            </w:r>
            <w:r w:rsidRPr="000C6532">
              <w:rPr>
                <w:bCs/>
              </w:rPr>
              <w:t xml:space="preserve"> </w:t>
            </w:r>
            <w:r>
              <w:t>схемы распространения продукта, способов стимулирования продаж,</w:t>
            </w:r>
            <w:r>
              <w:rPr>
                <w:bCs/>
              </w:rPr>
              <w:t xml:space="preserve"> рисков внедрения и вывода продукта на рынок</w:t>
            </w:r>
          </w:p>
        </w:tc>
        <w:tc>
          <w:tcPr>
            <w:tcW w:w="5740" w:type="dxa"/>
          </w:tcPr>
          <w:p w:rsidR="00D71C5B" w:rsidRDefault="00D71C5B" w:rsidP="00E655F9">
            <w:pPr>
              <w:tabs>
                <w:tab w:val="left" w:pos="708"/>
                <w:tab w:val="num" w:pos="1980"/>
              </w:tabs>
              <w:spacing w:after="0"/>
              <w:ind w:hanging="3"/>
              <w:jc w:val="left"/>
              <w:rPr>
                <w:bCs/>
              </w:rPr>
            </w:pPr>
            <w:r w:rsidRPr="00FB50B4">
              <w:t>Оценивается обоснованность и жизнеспособность представленной бизнес-модели создания, развития и продвижения продукта.</w:t>
            </w:r>
            <w:r>
              <w:t xml:space="preserve"> Анализируется степень проработки системы сбыта продукта, стратегии продвижения продукта.</w:t>
            </w:r>
            <w:r>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p w:rsidR="00CB0B16" w:rsidRDefault="00CB0B16" w:rsidP="00CB0B16">
            <w:pPr>
              <w:tabs>
                <w:tab w:val="left" w:pos="708"/>
                <w:tab w:val="num" w:pos="1980"/>
              </w:tabs>
              <w:spacing w:after="0"/>
              <w:ind w:hanging="3"/>
              <w:jc w:val="left"/>
              <w:rPr>
                <w:lang w:eastAsia="en-US"/>
              </w:rPr>
            </w:pPr>
            <w:r>
              <w:rPr>
                <w:lang w:eastAsia="en-US"/>
              </w:rPr>
              <w:t xml:space="preserve">Учитывается наличие у заявителя юридически обязывающих документов с потенциальным заказчиком </w:t>
            </w:r>
            <w:r>
              <w:t>(договор поставки/ купли-продажи / будущей вещи).</w:t>
            </w:r>
          </w:p>
        </w:tc>
      </w:tr>
      <w:tr w:rsidR="00D71C5B" w:rsidRPr="00FB50B4" w:rsidTr="00E655F9">
        <w:trPr>
          <w:trHeight w:val="77"/>
          <w:jc w:val="center"/>
        </w:trPr>
        <w:tc>
          <w:tcPr>
            <w:tcW w:w="567" w:type="dxa"/>
            <w:vAlign w:val="center"/>
          </w:tcPr>
          <w:p w:rsidR="00D71C5B" w:rsidRDefault="00D71C5B" w:rsidP="00E655F9">
            <w:pPr>
              <w:tabs>
                <w:tab w:val="left" w:pos="708"/>
                <w:tab w:val="num" w:pos="1980"/>
              </w:tabs>
              <w:spacing w:after="0"/>
              <w:ind w:hanging="3"/>
              <w:jc w:val="center"/>
              <w:rPr>
                <w:bCs/>
              </w:rPr>
            </w:pPr>
            <w:r>
              <w:rPr>
                <w:bCs/>
              </w:rPr>
              <w:t>3.3</w:t>
            </w:r>
          </w:p>
        </w:tc>
        <w:tc>
          <w:tcPr>
            <w:tcW w:w="3474" w:type="dxa"/>
          </w:tcPr>
          <w:p w:rsidR="00D71C5B" w:rsidRDefault="00D71C5B" w:rsidP="00E655F9">
            <w:pPr>
              <w:tabs>
                <w:tab w:val="left" w:pos="708"/>
                <w:tab w:val="num" w:pos="1980"/>
              </w:tabs>
              <w:spacing w:after="0"/>
              <w:ind w:hanging="3"/>
              <w:jc w:val="left"/>
              <w:rPr>
                <w:bCs/>
              </w:rPr>
            </w:pPr>
            <w:r>
              <w:rPr>
                <w:bCs/>
              </w:rPr>
              <w:t>Оценка с</w:t>
            </w:r>
            <w:r w:rsidRPr="0074766B">
              <w:rPr>
                <w:bCs/>
              </w:rPr>
              <w:t>оциально-экономическ</w:t>
            </w:r>
            <w:r>
              <w:rPr>
                <w:bCs/>
              </w:rPr>
              <w:t>ого</w:t>
            </w:r>
            <w:r w:rsidRPr="0074766B">
              <w:rPr>
                <w:bCs/>
              </w:rPr>
              <w:t xml:space="preserve"> эффект</w:t>
            </w:r>
            <w:r>
              <w:rPr>
                <w:bCs/>
              </w:rPr>
              <w:t>а</w:t>
            </w:r>
            <w:r w:rsidRPr="0074766B">
              <w:rPr>
                <w:bCs/>
              </w:rPr>
              <w:t xml:space="preserve"> от реализации проекта</w:t>
            </w:r>
          </w:p>
        </w:tc>
        <w:tc>
          <w:tcPr>
            <w:tcW w:w="5740" w:type="dxa"/>
          </w:tcPr>
          <w:p w:rsidR="00D71C5B" w:rsidRDefault="00D71C5B" w:rsidP="00806574">
            <w:pPr>
              <w:tabs>
                <w:tab w:val="left" w:pos="708"/>
                <w:tab w:val="num" w:pos="1980"/>
              </w:tabs>
              <w:spacing w:after="0"/>
              <w:ind w:hanging="3"/>
              <w:jc w:val="left"/>
            </w:pPr>
            <w:r>
              <w:t xml:space="preserve">Оцениваются планы предприятия по созданию (модернизации) </w:t>
            </w:r>
            <w:r w:rsidRPr="001C500C">
              <w:t>выс</w:t>
            </w:r>
            <w:r>
              <w:t xml:space="preserve">окопроизводительных рабочих мест, по объему </w:t>
            </w:r>
            <w:r w:rsidRPr="001C500C">
              <w:t xml:space="preserve">реализации инновационной </w:t>
            </w:r>
            <w:r w:rsidRPr="00F11CF6">
              <w:t>продукции</w:t>
            </w:r>
            <w:r w:rsidR="00806574">
              <w:t>, их соответствие требованиям, установленным положением о программе.</w:t>
            </w:r>
            <w:r>
              <w:t xml:space="preserve"> Учитывается влияние от реализации проекта на социально-экономическое развитие соответствующего региона.</w:t>
            </w:r>
          </w:p>
        </w:tc>
      </w:tr>
    </w:tbl>
    <w:p w:rsidR="00906DC4" w:rsidRDefault="00906DC4" w:rsidP="00432337">
      <w:pPr>
        <w:spacing w:after="0"/>
        <w:rPr>
          <w:b/>
          <w:caps/>
        </w:rPr>
      </w:pPr>
    </w:p>
    <w:p w:rsidR="00F54859" w:rsidRDefault="00F54859" w:rsidP="00432337">
      <w:pPr>
        <w:spacing w:after="0"/>
        <w:rPr>
          <w:b/>
        </w:rPr>
      </w:pPr>
      <w:r>
        <w:rPr>
          <w:b/>
          <w:caps/>
        </w:rPr>
        <w:t xml:space="preserve">4) </w:t>
      </w:r>
      <w:r w:rsidRPr="00F54859">
        <w:rPr>
          <w:b/>
        </w:rPr>
        <w:t>Критерий</w:t>
      </w:r>
      <w:r>
        <w:rPr>
          <w:b/>
        </w:rPr>
        <w:t xml:space="preserve"> «</w:t>
      </w:r>
      <w:r w:rsidR="00A67C18">
        <w:rPr>
          <w:b/>
        </w:rPr>
        <w:t>О</w:t>
      </w:r>
      <w:r w:rsidR="00A67C18" w:rsidRPr="00A67C18">
        <w:rPr>
          <w:b/>
        </w:rPr>
        <w:t>ценк</w:t>
      </w:r>
      <w:r w:rsidR="00A67C18">
        <w:rPr>
          <w:b/>
        </w:rPr>
        <w:t>а</w:t>
      </w:r>
      <w:r w:rsidR="00A67C18" w:rsidRPr="00A67C18">
        <w:rPr>
          <w:b/>
        </w:rPr>
        <w:t xml:space="preserve"> технологической готовности заявителя к реализации заявленного проекта и его соответствия требованиям потенциального заказчика</w:t>
      </w:r>
      <w:r>
        <w:rPr>
          <w:b/>
        </w:rPr>
        <w:t>»</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F54859" w:rsidRPr="00FB50B4" w:rsidTr="00EB36DB">
        <w:trPr>
          <w:tblHeader/>
          <w:jc w:val="center"/>
        </w:trPr>
        <w:tc>
          <w:tcPr>
            <w:tcW w:w="567" w:type="dxa"/>
            <w:vAlign w:val="center"/>
          </w:tcPr>
          <w:p w:rsidR="00F54859" w:rsidRPr="00FB50B4" w:rsidRDefault="00F54859" w:rsidP="00EB36DB">
            <w:pPr>
              <w:keepNext/>
              <w:autoSpaceDE w:val="0"/>
              <w:autoSpaceDN w:val="0"/>
              <w:adjustRightInd w:val="0"/>
              <w:spacing w:after="0"/>
              <w:jc w:val="center"/>
              <w:rPr>
                <w:b/>
              </w:rPr>
            </w:pPr>
            <w:r w:rsidRPr="00FB50B4">
              <w:rPr>
                <w:b/>
              </w:rPr>
              <w:t>№</w:t>
            </w:r>
          </w:p>
        </w:tc>
        <w:tc>
          <w:tcPr>
            <w:tcW w:w="3474" w:type="dxa"/>
            <w:vAlign w:val="center"/>
          </w:tcPr>
          <w:p w:rsidR="00F54859" w:rsidRPr="00FB50B4" w:rsidRDefault="00F54859" w:rsidP="00EB36DB">
            <w:pPr>
              <w:keepNext/>
              <w:autoSpaceDE w:val="0"/>
              <w:autoSpaceDN w:val="0"/>
              <w:adjustRightInd w:val="0"/>
              <w:spacing w:after="0"/>
              <w:jc w:val="center"/>
              <w:rPr>
                <w:b/>
              </w:rPr>
            </w:pPr>
            <w:r w:rsidRPr="00FB50B4">
              <w:rPr>
                <w:b/>
              </w:rPr>
              <w:t>Показатели критерия</w:t>
            </w:r>
          </w:p>
        </w:tc>
        <w:tc>
          <w:tcPr>
            <w:tcW w:w="5740" w:type="dxa"/>
          </w:tcPr>
          <w:p w:rsidR="00F54859" w:rsidRPr="00FB50B4" w:rsidRDefault="00F54859" w:rsidP="00EB36DB">
            <w:pPr>
              <w:keepNext/>
              <w:autoSpaceDE w:val="0"/>
              <w:autoSpaceDN w:val="0"/>
              <w:adjustRightInd w:val="0"/>
              <w:spacing w:after="0"/>
              <w:jc w:val="center"/>
              <w:rPr>
                <w:b/>
              </w:rPr>
            </w:pPr>
            <w:r w:rsidRPr="00FB50B4">
              <w:rPr>
                <w:b/>
              </w:rPr>
              <w:t>Содержание показателя</w:t>
            </w:r>
          </w:p>
        </w:tc>
      </w:tr>
      <w:tr w:rsidR="00F54859" w:rsidRPr="00FB50B4" w:rsidTr="00EB36DB">
        <w:trPr>
          <w:trHeight w:val="77"/>
          <w:jc w:val="center"/>
        </w:trPr>
        <w:tc>
          <w:tcPr>
            <w:tcW w:w="567" w:type="dxa"/>
            <w:vAlign w:val="center"/>
          </w:tcPr>
          <w:p w:rsidR="00F54859" w:rsidRDefault="00F54859" w:rsidP="00EB36DB">
            <w:pPr>
              <w:tabs>
                <w:tab w:val="left" w:pos="708"/>
                <w:tab w:val="num" w:pos="1980"/>
              </w:tabs>
              <w:spacing w:after="0"/>
              <w:ind w:hanging="3"/>
              <w:jc w:val="center"/>
              <w:rPr>
                <w:bCs/>
              </w:rPr>
            </w:pPr>
            <w:r>
              <w:rPr>
                <w:bCs/>
              </w:rPr>
              <w:t>4.1</w:t>
            </w:r>
          </w:p>
        </w:tc>
        <w:tc>
          <w:tcPr>
            <w:tcW w:w="3474" w:type="dxa"/>
          </w:tcPr>
          <w:p w:rsidR="00F54859" w:rsidRPr="00FB50B4" w:rsidRDefault="00F54859" w:rsidP="00F54859">
            <w:pPr>
              <w:tabs>
                <w:tab w:val="left" w:pos="708"/>
                <w:tab w:val="num" w:pos="1980"/>
              </w:tabs>
              <w:spacing w:after="0"/>
              <w:ind w:hanging="3"/>
              <w:jc w:val="left"/>
            </w:pPr>
            <w:r>
              <w:rPr>
                <w:lang w:eastAsia="en-US"/>
              </w:rPr>
              <w:t>О</w:t>
            </w:r>
            <w:r w:rsidRPr="00F54859">
              <w:rPr>
                <w:lang w:eastAsia="en-US"/>
              </w:rPr>
              <w:t>ценк</w:t>
            </w:r>
            <w:r>
              <w:rPr>
                <w:lang w:eastAsia="en-US"/>
              </w:rPr>
              <w:t>а</w:t>
            </w:r>
            <w:r w:rsidRPr="00F54859">
              <w:rPr>
                <w:lang w:eastAsia="en-US"/>
              </w:rPr>
              <w:t xml:space="preserve"> технологической готовности </w:t>
            </w:r>
            <w:r>
              <w:rPr>
                <w:lang w:eastAsia="en-US"/>
              </w:rPr>
              <w:t>предприятия</w:t>
            </w:r>
            <w:r w:rsidRPr="00F54859">
              <w:rPr>
                <w:lang w:eastAsia="en-US"/>
              </w:rPr>
              <w:t xml:space="preserve"> к реализации заявленного проекта</w:t>
            </w:r>
          </w:p>
        </w:tc>
        <w:tc>
          <w:tcPr>
            <w:tcW w:w="5740" w:type="dxa"/>
          </w:tcPr>
          <w:p w:rsidR="00F54859" w:rsidRPr="00FB50B4" w:rsidRDefault="00C7554B" w:rsidP="00EB36DB">
            <w:pPr>
              <w:tabs>
                <w:tab w:val="left" w:pos="708"/>
                <w:tab w:val="num" w:pos="1980"/>
              </w:tabs>
              <w:spacing w:after="0"/>
              <w:ind w:hanging="3"/>
              <w:jc w:val="left"/>
            </w:pPr>
            <w:r>
              <w:t>Оценка соответствия производственной базы, системы менеджмента и иных факторов требованиям потенциального заказчика.</w:t>
            </w:r>
          </w:p>
        </w:tc>
      </w:tr>
      <w:tr w:rsidR="00F54859" w:rsidRPr="00FB50B4" w:rsidTr="00EB36DB">
        <w:trPr>
          <w:trHeight w:val="77"/>
          <w:jc w:val="center"/>
        </w:trPr>
        <w:tc>
          <w:tcPr>
            <w:tcW w:w="567" w:type="dxa"/>
            <w:vAlign w:val="center"/>
          </w:tcPr>
          <w:p w:rsidR="00F54859" w:rsidRDefault="00F54859" w:rsidP="00EB36DB">
            <w:pPr>
              <w:tabs>
                <w:tab w:val="left" w:pos="708"/>
                <w:tab w:val="num" w:pos="1980"/>
              </w:tabs>
              <w:spacing w:after="0"/>
              <w:ind w:hanging="3"/>
              <w:jc w:val="center"/>
              <w:rPr>
                <w:bCs/>
              </w:rPr>
            </w:pPr>
            <w:r>
              <w:rPr>
                <w:bCs/>
              </w:rPr>
              <w:t>4.2</w:t>
            </w:r>
          </w:p>
        </w:tc>
        <w:tc>
          <w:tcPr>
            <w:tcW w:w="3474" w:type="dxa"/>
          </w:tcPr>
          <w:p w:rsidR="00F54859" w:rsidRDefault="00F54859" w:rsidP="00C7554B">
            <w:pPr>
              <w:tabs>
                <w:tab w:val="left" w:pos="708"/>
                <w:tab w:val="num" w:pos="1980"/>
              </w:tabs>
              <w:spacing w:after="0"/>
              <w:ind w:hanging="3"/>
              <w:jc w:val="left"/>
              <w:rPr>
                <w:lang w:eastAsia="en-US"/>
              </w:rPr>
            </w:pPr>
            <w:r>
              <w:rPr>
                <w:bCs/>
              </w:rPr>
              <w:t xml:space="preserve">Оценка </w:t>
            </w:r>
            <w:r w:rsidRPr="00F54859">
              <w:rPr>
                <w:bCs/>
              </w:rPr>
              <w:t xml:space="preserve">соответствия </w:t>
            </w:r>
            <w:r>
              <w:rPr>
                <w:bCs/>
              </w:rPr>
              <w:t xml:space="preserve">создаваемого продукта </w:t>
            </w:r>
            <w:r w:rsidRPr="00F54859">
              <w:rPr>
                <w:bCs/>
              </w:rPr>
              <w:t>требованиям потенциального заказчика</w:t>
            </w:r>
          </w:p>
        </w:tc>
        <w:tc>
          <w:tcPr>
            <w:tcW w:w="5740" w:type="dxa"/>
          </w:tcPr>
          <w:p w:rsidR="00F54859" w:rsidRDefault="00C7554B" w:rsidP="00EB36DB">
            <w:pPr>
              <w:tabs>
                <w:tab w:val="left" w:pos="708"/>
                <w:tab w:val="num" w:pos="1980"/>
              </w:tabs>
              <w:spacing w:after="0"/>
              <w:ind w:hanging="3"/>
              <w:jc w:val="left"/>
              <w:rPr>
                <w:lang w:eastAsia="en-US"/>
              </w:rPr>
            </w:pPr>
            <w:r>
              <w:rPr>
                <w:lang w:eastAsia="en-US"/>
              </w:rPr>
              <w:t>Оценка соответствия создаваемого продукта требованиям потенциального заказчика по техническим характеристикам, срокам и стоимости.</w:t>
            </w:r>
          </w:p>
        </w:tc>
      </w:tr>
    </w:tbl>
    <w:p w:rsidR="00F54859" w:rsidRDefault="00F54859" w:rsidP="00432337">
      <w:pPr>
        <w:spacing w:after="0"/>
        <w:rPr>
          <w:b/>
          <w:caps/>
        </w:rPr>
      </w:pPr>
    </w:p>
    <w:p w:rsidR="001C75D8" w:rsidRDefault="001C75D8">
      <w:pPr>
        <w:spacing w:after="200" w:line="276" w:lineRule="auto"/>
        <w:jc w:val="left"/>
        <w:rPr>
          <w:rStyle w:val="15"/>
          <w:rFonts w:ascii="Times New Roman" w:hAnsi="Times New Roman"/>
          <w:bCs w:val="0"/>
          <w:color w:val="auto"/>
          <w:kern w:val="28"/>
          <w:sz w:val="24"/>
          <w:szCs w:val="24"/>
        </w:rPr>
      </w:pPr>
      <w:bookmarkStart w:id="52" w:name="_ПРОЕКТ_КОНТРАКТА_НА"/>
      <w:bookmarkStart w:id="53" w:name="_ПРОЕКТ_ДОГОВОРА_НА"/>
      <w:bookmarkStart w:id="54" w:name="_ПРОЕКТ_ДОГОВОРА_ГРАНТА"/>
      <w:bookmarkStart w:id="55" w:name="_Toc399838323"/>
      <w:bookmarkStart w:id="56" w:name="_Toc434224394"/>
      <w:bookmarkEnd w:id="52"/>
      <w:bookmarkEnd w:id="53"/>
      <w:bookmarkEnd w:id="54"/>
      <w:r>
        <w:rPr>
          <w:rStyle w:val="15"/>
          <w:rFonts w:ascii="Times New Roman" w:hAnsi="Times New Roman"/>
          <w:b w:val="0"/>
          <w:bCs w:val="0"/>
          <w:color w:val="auto"/>
          <w:sz w:val="24"/>
          <w:szCs w:val="24"/>
          <w:lang w:val="ru-RU"/>
        </w:rPr>
        <w:br w:type="page"/>
      </w:r>
    </w:p>
    <w:p w:rsidR="00DA7F80" w:rsidRPr="00DA7F80" w:rsidRDefault="007E0A14" w:rsidP="00DA7F80">
      <w:pPr>
        <w:pStyle w:val="1"/>
        <w:rPr>
          <w:rFonts w:eastAsiaTheme="majorEastAsia"/>
          <w:lang w:eastAsia="x-none"/>
        </w:rPr>
      </w:pPr>
      <w:bookmarkStart w:id="57" w:name="_ПРОЕКТ_ДОГОВОРА_ГРАНТА_1"/>
      <w:bookmarkStart w:id="58" w:name="_Toc5357896"/>
      <w:bookmarkEnd w:id="57"/>
      <w:r w:rsidRPr="001C500C">
        <w:rPr>
          <w:rStyle w:val="15"/>
          <w:rFonts w:ascii="Times New Roman" w:hAnsi="Times New Roman"/>
          <w:b/>
          <w:bCs w:val="0"/>
          <w:color w:val="auto"/>
          <w:sz w:val="24"/>
          <w:szCs w:val="24"/>
        </w:rPr>
        <w:lastRenderedPageBreak/>
        <w:t xml:space="preserve">ПРОЕКТ ДОГОВОРА </w:t>
      </w:r>
      <w:r w:rsidRPr="001C500C">
        <w:rPr>
          <w:rStyle w:val="15"/>
          <w:rFonts w:ascii="Times New Roman" w:hAnsi="Times New Roman"/>
          <w:b/>
          <w:bCs w:val="0"/>
          <w:color w:val="auto"/>
          <w:sz w:val="24"/>
          <w:szCs w:val="24"/>
          <w:lang w:val="ru-RU"/>
        </w:rPr>
        <w:t xml:space="preserve">ГРАНТА </w:t>
      </w:r>
      <w:r w:rsidRPr="001C500C">
        <w:rPr>
          <w:rStyle w:val="15"/>
          <w:rFonts w:ascii="Times New Roman" w:hAnsi="Times New Roman"/>
          <w:b/>
          <w:bCs w:val="0"/>
          <w:color w:val="auto"/>
          <w:sz w:val="24"/>
          <w:szCs w:val="24"/>
        </w:rPr>
        <w:t xml:space="preserve">НА </w:t>
      </w:r>
      <w:r w:rsidRPr="001C500C">
        <w:rPr>
          <w:rStyle w:val="15"/>
          <w:rFonts w:ascii="Times New Roman" w:hAnsi="Times New Roman"/>
          <w:b/>
          <w:bCs w:val="0"/>
          <w:color w:val="auto"/>
          <w:sz w:val="24"/>
          <w:szCs w:val="24"/>
          <w:lang w:val="ru-RU"/>
        </w:rPr>
        <w:t>ФИНАНСОВОЕ ОБЕСПЕЧЕНИЕ</w:t>
      </w:r>
      <w:r w:rsidRPr="001C500C">
        <w:rPr>
          <w:rStyle w:val="15"/>
          <w:rFonts w:ascii="Times New Roman" w:hAnsi="Times New Roman"/>
          <w:b/>
          <w:bCs w:val="0"/>
          <w:color w:val="auto"/>
          <w:sz w:val="24"/>
          <w:szCs w:val="24"/>
        </w:rPr>
        <w:t xml:space="preserve"> РАСХОДОВ</w:t>
      </w:r>
      <w:bookmarkEnd w:id="55"/>
      <w:bookmarkEnd w:id="56"/>
      <w:bookmarkEnd w:id="58"/>
    </w:p>
    <w:p w:rsidR="00F10EA6" w:rsidRPr="00E91BD9" w:rsidRDefault="00E56D78" w:rsidP="00F10EA6">
      <w:pPr>
        <w:widowControl w:val="0"/>
        <w:autoSpaceDE w:val="0"/>
        <w:autoSpaceDN w:val="0"/>
        <w:adjustRightInd w:val="0"/>
        <w:spacing w:after="0"/>
        <w:jc w:val="center"/>
        <w:rPr>
          <w:color w:val="000000"/>
        </w:rPr>
      </w:pPr>
      <w:bookmarkStart w:id="59" w:name="_ПРОЕКТ_КОНТРАКТА_НА_1"/>
      <w:bookmarkStart w:id="60" w:name="_Toc399838324"/>
      <w:bookmarkEnd w:id="59"/>
      <w:r>
        <w:rPr>
          <w:noProof/>
        </w:rPr>
        <mc:AlternateContent>
          <mc:Choice Requires="wps">
            <w:drawing>
              <wp:anchor distT="0" distB="0" distL="114300" distR="114300" simplePos="0" relativeHeight="251659264" behindDoc="0" locked="0" layoutInCell="1" allowOverlap="1">
                <wp:simplePos x="0" y="0"/>
                <wp:positionH relativeFrom="page">
                  <wp:posOffset>133350</wp:posOffset>
                </wp:positionH>
                <wp:positionV relativeFrom="page">
                  <wp:posOffset>9944100</wp:posOffset>
                </wp:positionV>
                <wp:extent cx="2828925" cy="628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E06CB0" w:rsidRPr="00147AE9" w:rsidRDefault="00E06CB0" w:rsidP="00F10EA6">
                            <w:pPr>
                              <w:rPr>
                                <w:b/>
                                <w:lang w:val="en-US"/>
                              </w:rPr>
                            </w:pPr>
                          </w:p>
                        </w:txbxContent>
                      </wps:txbx>
                      <wps:bodyPr rot="0" vert="horz" wrap="square" lIns="53975" tIns="10795" rIns="53975" bIns="10795"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5pt;margin-top:783pt;width:222.7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" filled="f" stroked="f" strokecolor="#f2f2f2" strokeweight=".25pt">
                <v:textbox inset="4.25pt,.85pt,4.25pt,.85pt">
                  <w:txbxContent>
                    <w:p w:rsidR="00E06CB0" w:rsidRPr="00147AE9" w:rsidRDefault="00E06CB0" w:rsidP="00F10EA6">
                      <w:pPr>
                        <w:rPr>
                          <w:b/>
                          <w:lang w:val="en-US"/>
                        </w:rPr>
                      </w:pPr>
                    </w:p>
                  </w:txbxContent>
                </v:textbox>
                <w10:wrap anchorx="page" anchory="page"/>
              </v:shape>
            </w:pict>
          </mc:Fallback>
        </mc:AlternateContent>
      </w:r>
      <w:r w:rsidR="00F10EA6" w:rsidRPr="00E91BD9">
        <w:rPr>
          <w:color w:val="000000"/>
        </w:rPr>
        <w:t>ДОГОВОР ГРАНТА № _______</w:t>
      </w:r>
      <w:r w:rsidR="008A7E81">
        <w:rPr>
          <w:color w:val="000000"/>
        </w:rPr>
        <w:t>___</w:t>
      </w:r>
      <w:r w:rsidR="00F10EA6" w:rsidRPr="00E91BD9">
        <w:rPr>
          <w:color w:val="000000"/>
        </w:rPr>
        <w:t>/</w:t>
      </w:r>
      <w:r w:rsidR="00F10EA6">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(программа «</w:t>
      </w:r>
      <w:r w:rsidR="003B4183">
        <w:rPr>
          <w:color w:val="000000"/>
        </w:rPr>
        <w:t>Корпорации</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jc w:val="right"/>
              <w:rPr>
                <w:color w:val="000000"/>
              </w:rPr>
            </w:pPr>
            <w:r w:rsidRPr="00E91BD9">
              <w:rPr>
                <w:color w:val="000000"/>
              </w:rPr>
              <w:t>"___" _______ 201_ г.</w:t>
            </w:r>
          </w:p>
          <w:p w:rsidR="00F10EA6" w:rsidRPr="00E91BD9" w:rsidRDefault="00F10EA6" w:rsidP="00D521B0">
            <w:pPr>
              <w:widowControl w:val="0"/>
              <w:autoSpaceDE w:val="0"/>
              <w:autoSpaceDN w:val="0"/>
              <w:adjustRightInd w:val="0"/>
              <w:spacing w:after="0"/>
              <w:jc w:val="right"/>
              <w:rPr>
                <w:color w:val="000000"/>
              </w:rPr>
            </w:pPr>
          </w:p>
        </w:tc>
      </w:tr>
    </w:tbl>
    <w:p w:rsidR="00F10EA6" w:rsidRPr="00E91BD9" w:rsidRDefault="00F10EA6" w:rsidP="00F10EA6">
      <w:pPr>
        <w:widowControl w:val="0"/>
        <w:autoSpaceDE w:val="0"/>
        <w:autoSpaceDN w:val="0"/>
        <w:adjustRightInd w:val="0"/>
        <w:spacing w:after="120"/>
        <w:ind w:firstLine="709"/>
        <w:rPr>
          <w:color w:val="000000"/>
        </w:rPr>
      </w:pPr>
      <w:r w:rsidRPr="009566D4">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с одной стороны,</w:t>
      </w:r>
      <w:r w:rsidRPr="00E91BD9">
        <w:rPr>
          <w:color w:val="000000"/>
        </w:rPr>
        <w:t xml:space="preserve"> и Общество с ограниченной ответственностью "</w:t>
      </w:r>
      <w:r>
        <w:rPr>
          <w:color w:val="000000"/>
        </w:rPr>
        <w:t>__________</w:t>
      </w:r>
      <w:r w:rsidRPr="00E91BD9">
        <w:rPr>
          <w:color w:val="000000"/>
        </w:rPr>
        <w:t>" (ООО "</w:t>
      </w:r>
      <w:r>
        <w:rPr>
          <w:color w:val="000000"/>
        </w:rPr>
        <w:t>____________</w:t>
      </w:r>
      <w:r w:rsidRPr="00E91BD9">
        <w:rPr>
          <w:color w:val="000000"/>
        </w:rPr>
        <w:t xml:space="preserve">"), именуемое в дальнейшем "Грантополучатель", в лице </w:t>
      </w:r>
      <w:r>
        <w:rPr>
          <w:color w:val="000000"/>
        </w:rPr>
        <w:t>(</w:t>
      </w:r>
      <w:r w:rsidRPr="00FE3BFA">
        <w:rPr>
          <w:color w:val="000000"/>
          <w:u w:val="single"/>
        </w:rPr>
        <w:t>должность руководителя</w:t>
      </w:r>
      <w:r>
        <w:rPr>
          <w:color w:val="000000"/>
          <w:u w:val="single"/>
        </w:rPr>
        <w:t>)</w:t>
      </w:r>
      <w:r w:rsidRPr="00E91BD9">
        <w:rPr>
          <w:color w:val="000000"/>
        </w:rPr>
        <w:t xml:space="preserve"> </w:t>
      </w:r>
      <w:r>
        <w:rPr>
          <w:color w:val="000000"/>
        </w:rPr>
        <w:t>(</w:t>
      </w:r>
      <w:r w:rsidRPr="00FE3BFA">
        <w:rPr>
          <w:color w:val="000000"/>
          <w:u w:val="single"/>
        </w:rPr>
        <w:t>фио руководителя</w:t>
      </w:r>
      <w:r>
        <w:rPr>
          <w:color w:val="000000"/>
          <w:u w:val="single"/>
        </w:rPr>
        <w:t>)</w:t>
      </w:r>
      <w:r w:rsidRPr="00E91BD9">
        <w:rPr>
          <w:color w:val="000000"/>
        </w:rPr>
        <w:t xml:space="preserve">, действующего на основании </w:t>
      </w:r>
      <w:r w:rsidRPr="005774D1">
        <w:rPr>
          <w:color w:val="000000"/>
        </w:rPr>
        <w:t>Устава</w:t>
      </w:r>
      <w:r w:rsidRPr="00E91BD9">
        <w:rPr>
          <w:color w:val="000000"/>
        </w:rPr>
        <w:t>, с другой стороны, заключили настоящий договор (договор гранта) о нижеследующем:</w:t>
      </w:r>
    </w:p>
    <w:p w:rsidR="00F10EA6" w:rsidRPr="009566D4" w:rsidRDefault="00F10EA6" w:rsidP="00F10EA6">
      <w:pPr>
        <w:keepNext/>
        <w:widowControl w:val="0"/>
        <w:autoSpaceDE w:val="0"/>
        <w:autoSpaceDN w:val="0"/>
        <w:adjustRightInd w:val="0"/>
        <w:spacing w:before="240" w:after="240"/>
        <w:jc w:val="center"/>
        <w:rPr>
          <w:color w:val="000000"/>
        </w:rPr>
      </w:pPr>
      <w:r w:rsidRPr="009566D4">
        <w:rPr>
          <w:color w:val="000000"/>
        </w:rPr>
        <w:t>1. Предмет договора гранта.</w:t>
      </w:r>
    </w:p>
    <w:p w:rsidR="00F10EA6" w:rsidRPr="009566D4" w:rsidRDefault="00F10EA6" w:rsidP="00F10EA6">
      <w:pPr>
        <w:widowControl w:val="0"/>
        <w:autoSpaceDE w:val="0"/>
        <w:autoSpaceDN w:val="0"/>
        <w:adjustRightInd w:val="0"/>
        <w:spacing w:after="0"/>
        <w:ind w:firstLine="567"/>
        <w:rPr>
          <w:color w:val="000000"/>
        </w:rPr>
      </w:pPr>
      <w:r w:rsidRPr="009566D4">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F10EA6" w:rsidRPr="009566D4" w:rsidRDefault="00F10EA6" w:rsidP="00F10EA6">
      <w:pPr>
        <w:widowControl w:val="0"/>
        <w:autoSpaceDE w:val="0"/>
        <w:autoSpaceDN w:val="0"/>
        <w:adjustRightInd w:val="0"/>
        <w:spacing w:after="0"/>
        <w:ind w:firstLine="567"/>
        <w:rPr>
          <w:color w:val="000000"/>
        </w:rPr>
      </w:pPr>
      <w:r w:rsidRPr="00E91BD9">
        <w:rPr>
          <w:color w:val="000000"/>
        </w:rPr>
        <w:t xml:space="preserve">1.2 Грант предоставляется c целью реализации Грантополучателем инновационного проекта </w:t>
      </w:r>
      <w:r w:rsidRPr="005774D1">
        <w:rPr>
          <w:color w:val="000000"/>
        </w:rPr>
        <w:t>“</w:t>
      </w:r>
      <w:r w:rsidRPr="00F10EA6">
        <w:rPr>
          <w:i/>
          <w:color w:val="000000"/>
          <w:u w:val="single"/>
        </w:rPr>
        <w:t>название проекта</w:t>
      </w:r>
      <w:r w:rsidRPr="005774D1">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w:t>
      </w:r>
      <w:r w:rsidRPr="005774D1">
        <w:rPr>
          <w:color w:val="000000"/>
        </w:rPr>
        <w:t xml:space="preserve"> от «</w:t>
      </w:r>
      <w:r>
        <w:rPr>
          <w:color w:val="000000"/>
        </w:rPr>
        <w:t>_</w:t>
      </w:r>
      <w:r w:rsidRPr="005774D1">
        <w:rPr>
          <w:color w:val="000000"/>
        </w:rPr>
        <w:t>»</w:t>
      </w:r>
      <w:r>
        <w:rPr>
          <w:color w:val="000000"/>
        </w:rPr>
        <w:t>__________</w:t>
      </w:r>
      <w:r w:rsidRPr="005774D1">
        <w:rPr>
          <w:color w:val="000000"/>
        </w:rPr>
        <w:t>201</w:t>
      </w:r>
      <w:r>
        <w:rPr>
          <w:color w:val="000000"/>
        </w:rPr>
        <w:t>__</w:t>
      </w:r>
      <w:r w:rsidRPr="005774D1">
        <w:rPr>
          <w:color w:val="000000"/>
        </w:rPr>
        <w:t xml:space="preserve"> г</w:t>
      </w:r>
      <w:r w:rsidRPr="00E91BD9">
        <w:rPr>
          <w:color w:val="000000"/>
        </w:rPr>
        <w:t>.</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10EA6" w:rsidRPr="009566D4" w:rsidRDefault="00F10EA6" w:rsidP="00F10EA6">
      <w:pPr>
        <w:keepNext/>
        <w:widowControl w:val="0"/>
        <w:autoSpaceDE w:val="0"/>
        <w:autoSpaceDN w:val="0"/>
        <w:adjustRightInd w:val="0"/>
        <w:spacing w:before="240" w:after="240"/>
        <w:jc w:val="center"/>
        <w:rPr>
          <w:color w:val="000000"/>
        </w:rPr>
      </w:pPr>
      <w:r w:rsidRPr="00E91BD9">
        <w:rPr>
          <w:color w:val="000000"/>
        </w:rPr>
        <w:t xml:space="preserve">2. </w:t>
      </w:r>
      <w:r>
        <w:rPr>
          <w:color w:val="000000"/>
        </w:rPr>
        <w:t>Размер Гранта и порядок выплаты</w:t>
      </w:r>
    </w:p>
    <w:p w:rsidR="008A7E81" w:rsidRPr="008A7E81" w:rsidRDefault="00F10EA6" w:rsidP="008A7E81">
      <w:pPr>
        <w:keepNext/>
        <w:spacing w:after="0" w:line="261" w:lineRule="auto"/>
        <w:ind w:firstLine="708"/>
      </w:pPr>
      <w:r w:rsidRPr="00E91BD9">
        <w:rPr>
          <w:color w:val="000000"/>
        </w:rPr>
        <w:t xml:space="preserve">2.1. </w:t>
      </w:r>
      <w:r w:rsidR="008A7E81" w:rsidRPr="008A7E81">
        <w:t xml:space="preserve">Размер гранта составляет </w:t>
      </w:r>
      <w:r w:rsidR="008A7E81">
        <w:t>_________</w:t>
      </w:r>
      <w:r w:rsidR="008A7E81" w:rsidRPr="008A7E81">
        <w:t xml:space="preserve"> (</w:t>
      </w:r>
      <w:r w:rsidR="008A7E81">
        <w:rPr>
          <w:color w:val="000000"/>
        </w:rPr>
        <w:t>расшифровка</w:t>
      </w:r>
      <w:r w:rsidR="008A7E81" w:rsidRPr="008A7E81">
        <w:t xml:space="preserve">) рублей </w:t>
      </w:r>
      <w:r w:rsidR="008A7E81">
        <w:t>____</w:t>
      </w:r>
      <w:r w:rsidR="008A7E81" w:rsidRPr="008A7E81">
        <w:t xml:space="preserve"> копеек</w:t>
      </w:r>
    </w:p>
    <w:p w:rsidR="008A7E81" w:rsidRPr="008A7E81" w:rsidRDefault="008A7E81" w:rsidP="008A7E81">
      <w:pPr>
        <w:spacing w:after="0" w:line="261" w:lineRule="auto"/>
      </w:pPr>
      <w:r w:rsidRPr="008A7E81">
        <w:t>в том числе:</w:t>
      </w:r>
    </w:p>
    <w:p w:rsidR="008A7E81" w:rsidRPr="008A7E81" w:rsidRDefault="008A7E81" w:rsidP="008A7E81">
      <w:pPr>
        <w:spacing w:line="261" w:lineRule="auto"/>
      </w:pPr>
      <w:r w:rsidRPr="008A7E81">
        <w:t xml:space="preserve">2019 год – </w:t>
      </w:r>
      <w:r>
        <w:t>___________</w:t>
      </w:r>
      <w:r w:rsidRPr="008A7E81">
        <w:t xml:space="preserve"> (</w:t>
      </w:r>
      <w:r>
        <w:rPr>
          <w:color w:val="000000"/>
        </w:rPr>
        <w:t>расшифровка</w:t>
      </w:r>
      <w:r w:rsidRPr="008A7E81">
        <w:t xml:space="preserve">) рублей </w:t>
      </w:r>
      <w:r>
        <w:t>____</w:t>
      </w:r>
      <w:r w:rsidRPr="008A7E81">
        <w:t xml:space="preserve"> копеек</w:t>
      </w:r>
    </w:p>
    <w:p w:rsidR="008A7E81" w:rsidRDefault="008A7E81" w:rsidP="008A7E81">
      <w:pPr>
        <w:spacing w:line="261" w:lineRule="auto"/>
      </w:pPr>
      <w:r w:rsidRPr="008A7E81">
        <w:t xml:space="preserve">2020 год – </w:t>
      </w:r>
      <w:r>
        <w:t>___________</w:t>
      </w:r>
      <w:r w:rsidRPr="008A7E81">
        <w:t xml:space="preserve"> (</w:t>
      </w:r>
      <w:r>
        <w:rPr>
          <w:color w:val="000000"/>
        </w:rPr>
        <w:t>расшифровка</w:t>
      </w:r>
      <w:r w:rsidRPr="008A7E81">
        <w:t xml:space="preserve">) рублей </w:t>
      </w:r>
      <w:r>
        <w:t>____</w:t>
      </w:r>
      <w:r w:rsidRPr="008A7E81">
        <w:t xml:space="preserve"> копеек</w:t>
      </w:r>
    </w:p>
    <w:p w:rsidR="00505270" w:rsidRDefault="00505270" w:rsidP="00505270">
      <w:pPr>
        <w:spacing w:line="261" w:lineRule="auto"/>
      </w:pPr>
      <w:r w:rsidRPr="008A7E81">
        <w:t>202</w:t>
      </w:r>
      <w:r>
        <w:t>1</w:t>
      </w:r>
      <w:r w:rsidRPr="008A7E81">
        <w:t xml:space="preserve"> год – </w:t>
      </w:r>
      <w:r>
        <w:t>___________</w:t>
      </w:r>
      <w:r w:rsidRPr="008A7E81">
        <w:t xml:space="preserve"> (</w:t>
      </w:r>
      <w:r>
        <w:rPr>
          <w:color w:val="000000"/>
        </w:rPr>
        <w:t>расшифровка</w:t>
      </w:r>
      <w:r w:rsidRPr="008A7E81">
        <w:t xml:space="preserve">) рублей </w:t>
      </w:r>
      <w:r>
        <w:t>____</w:t>
      </w:r>
      <w:r w:rsidRPr="008A7E81">
        <w:t xml:space="preserve"> копеек</w:t>
      </w:r>
    </w:p>
    <w:p w:rsidR="00F10EA6" w:rsidRPr="008A7E81" w:rsidRDefault="008A7E81" w:rsidP="008A7E81">
      <w:pPr>
        <w:widowControl w:val="0"/>
        <w:autoSpaceDE w:val="0"/>
        <w:autoSpaceDN w:val="0"/>
        <w:adjustRightInd w:val="0"/>
        <w:spacing w:after="0"/>
        <w:ind w:firstLine="567"/>
      </w:pPr>
      <w:r w:rsidRPr="008A7E81">
        <w:t xml:space="preserve">Первый платеж по договору равен стоимости первого этапа и составляет – </w:t>
      </w:r>
      <w:r>
        <w:t>__________</w:t>
      </w:r>
      <w:r w:rsidRPr="008A7E81">
        <w:t xml:space="preserve"> (</w:t>
      </w:r>
      <w:r w:rsidR="0062541A">
        <w:rPr>
          <w:color w:val="000000"/>
        </w:rPr>
        <w:t>расшифровка</w:t>
      </w:r>
      <w:r w:rsidRPr="008A7E81">
        <w:t xml:space="preserve">) рублей </w:t>
      </w:r>
      <w:r>
        <w:t>____</w:t>
      </w:r>
      <w:r w:rsidRPr="008A7E81">
        <w:t xml:space="preserve"> копеек</w:t>
      </w:r>
    </w:p>
    <w:p w:rsidR="00F10EA6" w:rsidRPr="00E91BD9" w:rsidRDefault="008A7E81" w:rsidP="00F10EA6">
      <w:pPr>
        <w:widowControl w:val="0"/>
        <w:autoSpaceDE w:val="0"/>
        <w:autoSpaceDN w:val="0"/>
        <w:adjustRightInd w:val="0"/>
        <w:spacing w:after="0"/>
        <w:ind w:firstLine="567"/>
        <w:rPr>
          <w:color w:val="000000"/>
        </w:rPr>
      </w:pPr>
      <w:r w:rsidRPr="008A7E81">
        <w:rPr>
          <w:color w:val="000000"/>
        </w:rPr>
        <w:t>Грант передается</w:t>
      </w:r>
      <w:r w:rsidR="00F10EA6"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00F10EA6" w:rsidRPr="002D0102">
        <w:rPr>
          <w:color w:val="000000"/>
        </w:rPr>
        <w:t>выполнения инновационного проекта за счет средств гранта</w:t>
      </w:r>
      <w:r w:rsidR="00F10EA6" w:rsidRPr="00E91BD9">
        <w:rPr>
          <w:color w:val="000000"/>
        </w:rPr>
        <w:t xml:space="preserve"> (приложение №2 к договору гранта).</w:t>
      </w:r>
    </w:p>
    <w:p w:rsidR="00F10EA6" w:rsidRPr="00E91BD9" w:rsidRDefault="00F10EA6" w:rsidP="00F10EA6">
      <w:pPr>
        <w:widowControl w:val="0"/>
        <w:autoSpaceDE w:val="0"/>
        <w:autoSpaceDN w:val="0"/>
        <w:adjustRightInd w:val="0"/>
        <w:spacing w:after="0"/>
        <w:ind w:firstLine="567"/>
        <w:rPr>
          <w:color w:val="000000"/>
        </w:rPr>
      </w:pPr>
      <w:r w:rsidRPr="00E91BD9">
        <w:rPr>
          <w:color w:val="000000"/>
        </w:rPr>
        <w:t xml:space="preserve">2.2. Размер внебюджетных средств Грантополучателя, </w:t>
      </w:r>
      <w:r w:rsidRPr="004F076B">
        <w:rPr>
          <w:color w:val="000000"/>
        </w:rPr>
        <w:t>привлекаемых для выполнения инновационного проекта</w:t>
      </w:r>
      <w:r>
        <w:rPr>
          <w:color w:val="000000"/>
        </w:rPr>
        <w:t>, составляет не менее __________</w:t>
      </w:r>
      <w:r w:rsidR="008A7E81">
        <w:rPr>
          <w:color w:val="000000"/>
        </w:rPr>
        <w:t xml:space="preserve"> </w:t>
      </w:r>
      <w:r w:rsidRPr="006F7744">
        <w:rPr>
          <w:color w:val="000000"/>
        </w:rPr>
        <w:t>(</w:t>
      </w:r>
      <w:r>
        <w:rPr>
          <w:color w:val="000000"/>
        </w:rPr>
        <w:t>расшифровка</w:t>
      </w:r>
      <w:r w:rsidRPr="006F7744">
        <w:rPr>
          <w:color w:val="000000"/>
        </w:rPr>
        <w:t>) рублей 00 копеек</w:t>
      </w:r>
      <w:r w:rsidRPr="00E91BD9">
        <w:rPr>
          <w:color w:val="000000"/>
        </w:rPr>
        <w:t xml:space="preserve">. </w:t>
      </w:r>
      <w:r w:rsidRPr="00413AC7">
        <w:rPr>
          <w:color w:val="000000"/>
        </w:rPr>
        <w:t xml:space="preserve">Внебюджетные средства должны быть использованы для реализации </w:t>
      </w:r>
      <w:r w:rsidRPr="00413AC7">
        <w:rPr>
          <w:color w:val="000000"/>
        </w:rPr>
        <w:lastRenderedPageBreak/>
        <w:t xml:space="preserve">инновационного проекта </w:t>
      </w:r>
      <w:r w:rsidRPr="004F076B">
        <w:rPr>
          <w:color w:val="000000"/>
        </w:rPr>
        <w:t>по направлениям расходов, указанным в Положении о программе</w:t>
      </w:r>
      <w:r w:rsidR="00A65817">
        <w:rPr>
          <w:color w:val="000000"/>
        </w:rPr>
        <w:t>.</w:t>
      </w:r>
    </w:p>
    <w:p w:rsidR="00F10EA6" w:rsidRDefault="00F10EA6" w:rsidP="00505270">
      <w:pPr>
        <w:widowControl w:val="0"/>
        <w:autoSpaceDE w:val="0"/>
        <w:autoSpaceDN w:val="0"/>
        <w:adjustRightInd w:val="0"/>
        <w:spacing w:after="0"/>
        <w:ind w:firstLine="567"/>
        <w:rPr>
          <w:color w:val="000000"/>
        </w:rPr>
      </w:pPr>
      <w:r w:rsidRPr="00E91BD9">
        <w:rPr>
          <w:color w:val="000000"/>
        </w:rPr>
        <w:t xml:space="preserve">2.3. </w:t>
      </w:r>
      <w:r w:rsidR="00505270" w:rsidRPr="00505270">
        <w:rPr>
          <w:color w:val="000000"/>
        </w:rPr>
        <w:t xml:space="preserve">Для финансового обеспечения последующих этапов </w:t>
      </w:r>
      <w:r w:rsidR="00505270">
        <w:rPr>
          <w:color w:val="000000"/>
        </w:rPr>
        <w:t>выполнения инновационного проекта</w:t>
      </w:r>
      <w:r w:rsidR="00505270" w:rsidRPr="00505270">
        <w:rPr>
          <w:color w:val="000000"/>
        </w:rPr>
        <w:t>, Фонд предоставляет Грантополучателю денежные средства при условии вып</w:t>
      </w:r>
      <w:r w:rsidR="00505270">
        <w:rPr>
          <w:color w:val="000000"/>
        </w:rPr>
        <w:t>олнения соответствующего этапа инновационного проекта</w:t>
      </w:r>
      <w:r w:rsidR="00505270" w:rsidRPr="00505270">
        <w:rPr>
          <w:color w:val="000000"/>
        </w:rPr>
        <w:t xml:space="preserve"> в соответствии с календарным планом, являющимся неотъемлемой частью соглашения, и подписания сторонами Акта о выполнении этапа </w:t>
      </w:r>
      <w:r w:rsidR="00505270">
        <w:rPr>
          <w:color w:val="000000"/>
        </w:rPr>
        <w:t>договора гранта</w:t>
      </w:r>
      <w:r w:rsidR="00505270" w:rsidRPr="00505270">
        <w:rPr>
          <w:color w:val="000000"/>
        </w:rPr>
        <w:t>.</w:t>
      </w:r>
    </w:p>
    <w:p w:rsidR="00F10EA6" w:rsidRPr="00F10EA6" w:rsidRDefault="00F10EA6" w:rsidP="00F10EA6">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F10EA6" w:rsidRPr="00AE16B0" w:rsidRDefault="00F10EA6" w:rsidP="00F10EA6">
      <w:pPr>
        <w:widowControl w:val="0"/>
        <w:autoSpaceDE w:val="0"/>
        <w:autoSpaceDN w:val="0"/>
        <w:adjustRightInd w:val="0"/>
        <w:spacing w:after="0"/>
        <w:ind w:firstLine="567"/>
        <w:rPr>
          <w:color w:val="000000"/>
        </w:rPr>
      </w:pPr>
      <w:r w:rsidRPr="00AE16B0">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F10EA6" w:rsidRPr="00413AC7" w:rsidRDefault="00F10EA6" w:rsidP="00F10EA6">
      <w:pPr>
        <w:widowControl w:val="0"/>
        <w:autoSpaceDE w:val="0"/>
        <w:autoSpaceDN w:val="0"/>
        <w:adjustRightInd w:val="0"/>
        <w:spacing w:after="0"/>
        <w:ind w:firstLine="567"/>
        <w:rPr>
          <w:color w:val="000000"/>
        </w:rPr>
      </w:pPr>
      <w:r w:rsidRPr="00413AC7">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F10EA6" w:rsidRPr="00AE16B0" w:rsidRDefault="00F10EA6" w:rsidP="00F10EA6">
      <w:pPr>
        <w:widowControl w:val="0"/>
        <w:autoSpaceDE w:val="0"/>
        <w:autoSpaceDN w:val="0"/>
        <w:adjustRightInd w:val="0"/>
        <w:spacing w:after="0"/>
        <w:ind w:firstLine="567"/>
        <w:rPr>
          <w:color w:val="000000"/>
        </w:rPr>
      </w:pPr>
      <w:r w:rsidRPr="00413AC7">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3. Права и обязанности сторон.</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ab/>
        <w:t xml:space="preserve">3.1. Грантополучатель обязан: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F10EA6" w:rsidRDefault="00F10EA6" w:rsidP="00F10EA6">
      <w:pPr>
        <w:widowControl w:val="0"/>
        <w:autoSpaceDE w:val="0"/>
        <w:autoSpaceDN w:val="0"/>
        <w:adjustRightInd w:val="0"/>
        <w:spacing w:after="0"/>
        <w:ind w:firstLine="567"/>
        <w:rPr>
          <w:color w:val="000000"/>
        </w:rPr>
      </w:pPr>
      <w:r w:rsidRPr="00B672C7">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r w:rsidR="00BF1D2B">
        <w:rPr>
          <w:color w:val="000000"/>
        </w:rPr>
        <w:t>;</w:t>
      </w:r>
    </w:p>
    <w:p w:rsidR="00BF1D2B" w:rsidRDefault="00BF1D2B" w:rsidP="00F10EA6">
      <w:pPr>
        <w:widowControl w:val="0"/>
        <w:autoSpaceDE w:val="0"/>
        <w:autoSpaceDN w:val="0"/>
        <w:adjustRightInd w:val="0"/>
        <w:spacing w:after="0"/>
        <w:ind w:firstLine="567"/>
        <w:rPr>
          <w:color w:val="000000"/>
        </w:rPr>
      </w:pPr>
      <w:r>
        <w:rPr>
          <w:color w:val="000000"/>
        </w:rPr>
        <w:t>-</w:t>
      </w:r>
      <w:r w:rsidRPr="00BF1D2B">
        <w:rPr>
          <w:color w:val="000000"/>
        </w:rPr>
        <w:tab/>
        <w:t>организова</w:t>
      </w:r>
      <w:r>
        <w:rPr>
          <w:color w:val="000000"/>
        </w:rPr>
        <w:t>ть</w:t>
      </w:r>
      <w:r w:rsidRPr="00BF1D2B">
        <w:rPr>
          <w:color w:val="000000"/>
        </w:rPr>
        <w:t xml:space="preserve"> </w:t>
      </w:r>
      <w:r>
        <w:rPr>
          <w:color w:val="000000"/>
        </w:rPr>
        <w:t>производство</w:t>
      </w:r>
      <w:r w:rsidRPr="00BF1D2B">
        <w:rPr>
          <w:color w:val="000000"/>
        </w:rPr>
        <w:t xml:space="preserve"> продукта</w:t>
      </w:r>
      <w:r>
        <w:rPr>
          <w:color w:val="000000"/>
        </w:rPr>
        <w:t>, соответствующего техническим требованиям, установленным в приложении №3 к договору гранта;</w:t>
      </w:r>
      <w:r w:rsidRPr="00BF1D2B">
        <w:rPr>
          <w:color w:val="000000"/>
        </w:rPr>
        <w:t xml:space="preserve">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обеспечить достижение плановых показателей реализации инновационного проекта, утвержденных в приложении №</w:t>
      </w:r>
      <w:r w:rsidR="00BF1D2B">
        <w:rPr>
          <w:color w:val="000000"/>
        </w:rPr>
        <w:t>4</w:t>
      </w:r>
      <w:r w:rsidRPr="00B672C7">
        <w:rPr>
          <w:color w:val="000000"/>
        </w:rPr>
        <w:t xml:space="preserve"> к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3.1.1. Грантополучатель несет ответственность за целевое использование денежных средств и достоверность отчетных данных.</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F10EA6" w:rsidRPr="00B672C7" w:rsidRDefault="00F10EA6" w:rsidP="00F10EA6">
      <w:pPr>
        <w:widowControl w:val="0"/>
        <w:autoSpaceDE w:val="0"/>
        <w:autoSpaceDN w:val="0"/>
        <w:adjustRightInd w:val="0"/>
        <w:spacing w:after="0"/>
        <w:ind w:firstLine="567"/>
        <w:rPr>
          <w:color w:val="000000"/>
        </w:rPr>
      </w:pPr>
      <w:r w:rsidRPr="00B672C7">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 xml:space="preserve">3.3. Грантополучатель обязуется в случае нарушения по его вине сроков завершения </w:t>
      </w:r>
      <w:r w:rsidRPr="002D0102">
        <w:rPr>
          <w:color w:val="000000"/>
        </w:rPr>
        <w:lastRenderedPageBreak/>
        <w:t>очередного этапа – незамедлительно проинформировать об этом Грантодателя.</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F10EA6" w:rsidRPr="00047C6F" w:rsidRDefault="00F10EA6" w:rsidP="00F10EA6">
      <w:pPr>
        <w:widowControl w:val="0"/>
        <w:autoSpaceDE w:val="0"/>
        <w:autoSpaceDN w:val="0"/>
        <w:adjustRightInd w:val="0"/>
        <w:spacing w:after="0"/>
        <w:ind w:firstLine="567"/>
        <w:rPr>
          <w:color w:val="000000"/>
        </w:rPr>
      </w:pPr>
      <w:r w:rsidRPr="002D0102">
        <w:rPr>
          <w:color w:val="000000"/>
        </w:rPr>
        <w:t xml:space="preserve">3.5. </w:t>
      </w:r>
      <w:r w:rsidRPr="00047C6F">
        <w:rPr>
          <w:color w:val="000000"/>
        </w:rPr>
        <w:t>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F10EA6" w:rsidRPr="002D0102" w:rsidRDefault="00F10EA6" w:rsidP="00F10EA6">
      <w:pPr>
        <w:widowControl w:val="0"/>
        <w:autoSpaceDE w:val="0"/>
        <w:autoSpaceDN w:val="0"/>
        <w:adjustRightInd w:val="0"/>
        <w:spacing w:after="0"/>
        <w:ind w:firstLine="567"/>
        <w:rPr>
          <w:color w:val="000000"/>
        </w:rPr>
      </w:pPr>
      <w:r w:rsidRPr="00047C6F">
        <w:rPr>
          <w:color w:val="000000"/>
        </w:rPr>
        <w:t>отсутствия отчетов о произведенных расходах по очередному этапу договора гранта; нецелевого использования денежных средств,</w:t>
      </w:r>
      <w:r w:rsidR="00047C6F" w:rsidRPr="00047C6F">
        <w:t xml:space="preserve"> при выявлении, в том числе, </w:t>
      </w:r>
      <w:r w:rsidR="00355888">
        <w:t>уполномоченной Грантодателем на осуществление технического надзора организацией</w:t>
      </w:r>
      <w:r w:rsidR="00047C6F" w:rsidRPr="00047C6F">
        <w:t>, невозможности достижения грантополучателем результатов, предусмотренных проектом,</w:t>
      </w:r>
      <w:r w:rsidRPr="00047C6F">
        <w:rPr>
          <w:color w:val="000000"/>
        </w:rPr>
        <w:t xml:space="preserve"> а также нарушения Грантополучателем других принятых на себя обязательств.</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3.6. Грантополучатель обязуется незамедлительно в письменно</w:t>
      </w:r>
      <w:r w:rsidR="00A43B2B">
        <w:rPr>
          <w:color w:val="000000"/>
        </w:rPr>
        <w:t>й</w:t>
      </w:r>
      <w:r w:rsidRPr="002D0102">
        <w:rPr>
          <w:color w:val="000000"/>
        </w:rPr>
        <w:t xml:space="preserve">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65817" w:rsidRDefault="00F10EA6" w:rsidP="00F10EA6">
      <w:pPr>
        <w:widowControl w:val="0"/>
        <w:autoSpaceDE w:val="0"/>
        <w:autoSpaceDN w:val="0"/>
        <w:adjustRightInd w:val="0"/>
        <w:spacing w:after="0"/>
        <w:ind w:firstLine="567"/>
        <w:rPr>
          <w:color w:val="000000"/>
        </w:rPr>
      </w:pPr>
      <w:r w:rsidRPr="002D0102">
        <w:rPr>
          <w:color w:val="000000"/>
        </w:rPr>
        <w:t xml:space="preserve">3.7. </w:t>
      </w:r>
      <w:r w:rsidR="00ED756F">
        <w:rPr>
          <w:color w:val="000000"/>
        </w:rPr>
        <w:t>В период выполнения работ и в</w:t>
      </w:r>
      <w:r w:rsidR="00A65817" w:rsidRPr="00A65817">
        <w:rPr>
          <w:color w:val="000000"/>
        </w:rPr>
        <w:t xml:space="preserve"> течение 5 лет после выполнения работ по настоящему </w:t>
      </w:r>
      <w:r w:rsidR="0062541A">
        <w:rPr>
          <w:color w:val="000000"/>
        </w:rPr>
        <w:t>договору</w:t>
      </w:r>
      <w:r w:rsidR="00A65817" w:rsidRPr="00A65817">
        <w:rPr>
          <w:color w:val="000000"/>
        </w:rPr>
        <w:t xml:space="preserve"> Грантополучатель ежегодно в срок до 15 апреля  предоставляет Фонду информацию о показателях реализации инновационного проекта по прилагаемой форме в электронном виде в АС Фонд-М.</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3.8. В случае существенного недостижения плановых показателей реализации инновационного проекта, предусмотренных приложением №</w:t>
      </w:r>
      <w:r w:rsidR="00BF1D2B">
        <w:rPr>
          <w:color w:val="000000"/>
        </w:rPr>
        <w:t>4</w:t>
      </w:r>
      <w:r w:rsidRPr="002D0102">
        <w:rPr>
          <w:color w:val="000000"/>
        </w:rPr>
        <w:t xml:space="preserve">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F10EA6" w:rsidRPr="002D0102" w:rsidRDefault="00F10EA6" w:rsidP="00F10EA6">
      <w:pPr>
        <w:widowControl w:val="0"/>
        <w:autoSpaceDE w:val="0"/>
        <w:autoSpaceDN w:val="0"/>
        <w:adjustRightInd w:val="0"/>
        <w:spacing w:after="0"/>
        <w:ind w:firstLine="567"/>
        <w:rPr>
          <w:color w:val="000000"/>
        </w:rPr>
      </w:pPr>
      <w:r w:rsidRPr="002D0102">
        <w:rPr>
          <w:color w:val="000000"/>
        </w:rPr>
        <w:t>3.9. Грантополучатель обязуется не приобретать за счет средств гранта</w:t>
      </w:r>
      <w:r w:rsidR="00090E7C">
        <w:rPr>
          <w:color w:val="000000"/>
        </w:rPr>
        <w:t xml:space="preserve"> и</w:t>
      </w:r>
      <w:r w:rsidR="00A65817">
        <w:rPr>
          <w:color w:val="000000"/>
        </w:rPr>
        <w:t xml:space="preserve"> (или)</w:t>
      </w:r>
      <w:r w:rsidR="00090E7C">
        <w:rPr>
          <w:color w:val="000000"/>
        </w:rPr>
        <w:t xml:space="preserve"> внебюджетных средств</w:t>
      </w:r>
      <w:r w:rsidRPr="002D0102">
        <w:rPr>
          <w:color w:val="000000"/>
        </w:rPr>
        <w:t xml:space="preserve">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10EA6" w:rsidRPr="00715C87" w:rsidRDefault="00F10EA6" w:rsidP="00F10EA6">
      <w:pPr>
        <w:widowControl w:val="0"/>
        <w:autoSpaceDE w:val="0"/>
        <w:autoSpaceDN w:val="0"/>
        <w:adjustRightInd w:val="0"/>
        <w:spacing w:after="0"/>
        <w:ind w:firstLine="567"/>
        <w:rPr>
          <w:color w:val="000000"/>
        </w:rPr>
      </w:pPr>
      <w:r w:rsidRPr="002D0102">
        <w:rPr>
          <w:color w:val="000000"/>
        </w:rPr>
        <w:t>3.10. Грантополучатель обязуется не заключать сделки на приобретение за счет средств гранта</w:t>
      </w:r>
      <w:r w:rsidR="00090E7C">
        <w:rPr>
          <w:color w:val="000000"/>
        </w:rPr>
        <w:t xml:space="preserve"> и</w:t>
      </w:r>
      <w:r w:rsidR="00A65817">
        <w:rPr>
          <w:color w:val="000000"/>
        </w:rPr>
        <w:t xml:space="preserve"> (или)</w:t>
      </w:r>
      <w:r w:rsidR="00090E7C">
        <w:rPr>
          <w:color w:val="000000"/>
        </w:rPr>
        <w:t xml:space="preserve"> внебюджетных средств</w:t>
      </w:r>
      <w:r w:rsidRPr="002D0102">
        <w:rPr>
          <w:color w:val="000000"/>
        </w:rPr>
        <w:t xml:space="preserve"> товаров и услуг у аффилированных </w:t>
      </w:r>
      <w:r w:rsidRPr="00715C87">
        <w:rPr>
          <w:color w:val="000000"/>
        </w:rPr>
        <w:t>компаний и лиц.</w:t>
      </w:r>
    </w:p>
    <w:p w:rsidR="00F10EA6" w:rsidRPr="00715C87" w:rsidRDefault="00F10EA6" w:rsidP="00F10EA6">
      <w:pPr>
        <w:keepNext/>
        <w:widowControl w:val="0"/>
        <w:autoSpaceDE w:val="0"/>
        <w:autoSpaceDN w:val="0"/>
        <w:adjustRightInd w:val="0"/>
        <w:spacing w:before="240" w:after="240"/>
        <w:jc w:val="center"/>
        <w:rPr>
          <w:color w:val="000000"/>
        </w:rPr>
      </w:pPr>
      <w:r w:rsidRPr="00715C87">
        <w:rPr>
          <w:color w:val="000000"/>
        </w:rPr>
        <w:t>4. Порядок сдачи-приемки выполненных этапов.</w:t>
      </w:r>
    </w:p>
    <w:p w:rsidR="00B3705F" w:rsidRPr="00715C87" w:rsidRDefault="00F10EA6" w:rsidP="00717E91">
      <w:pPr>
        <w:widowControl w:val="0"/>
        <w:autoSpaceDE w:val="0"/>
        <w:autoSpaceDN w:val="0"/>
        <w:adjustRightInd w:val="0"/>
        <w:spacing w:after="0"/>
        <w:ind w:firstLine="567"/>
        <w:rPr>
          <w:color w:val="000000"/>
        </w:rPr>
      </w:pPr>
      <w:r w:rsidRPr="00715C87">
        <w:rPr>
          <w:color w:val="000000"/>
        </w:rPr>
        <w:t xml:space="preserve">4.1. </w:t>
      </w:r>
      <w:r w:rsidR="00B3705F" w:rsidRPr="00715C87">
        <w:rPr>
          <w:color w:val="000000"/>
        </w:rPr>
        <w:t xml:space="preserve">Предоставление Грантополучателем отчетной документации осуществляется в соответствии с календарным планом, являющимся неотъемлемой частью настоящего договора гранта. </w:t>
      </w:r>
    </w:p>
    <w:p w:rsidR="00717E91" w:rsidRPr="00715C87" w:rsidRDefault="00717E91" w:rsidP="00717E91">
      <w:pPr>
        <w:widowControl w:val="0"/>
        <w:autoSpaceDE w:val="0"/>
        <w:autoSpaceDN w:val="0"/>
        <w:adjustRightInd w:val="0"/>
        <w:spacing w:after="0"/>
        <w:ind w:firstLine="567"/>
        <w:rPr>
          <w:color w:val="000000"/>
        </w:rPr>
      </w:pPr>
      <w:r w:rsidRPr="00715C87">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r w:rsidR="005E7971" w:rsidRPr="00715C87">
        <w:rPr>
          <w:color w:val="000000"/>
        </w:rPr>
        <w:t>Грантодателя</w:t>
      </w:r>
      <w:r w:rsidRPr="00715C87">
        <w:rPr>
          <w:color w:val="000000"/>
        </w:rPr>
        <w:t xml:space="preserve">. Отчетная документация оформляется в соответствии с требованиями </w:t>
      </w:r>
      <w:r w:rsidR="005E7971" w:rsidRPr="00715C87">
        <w:rPr>
          <w:color w:val="000000"/>
        </w:rPr>
        <w:t>Грантодателя</w:t>
      </w:r>
      <w:r w:rsidRPr="00715C87">
        <w:rPr>
          <w:color w:val="000000"/>
        </w:rPr>
        <w:t xml:space="preserve"> и предоставляется в электронной системе. </w:t>
      </w:r>
    </w:p>
    <w:p w:rsidR="00F10EA6" w:rsidRPr="00715C87" w:rsidRDefault="00717E91" w:rsidP="00715C87">
      <w:pPr>
        <w:widowControl w:val="0"/>
        <w:autoSpaceDE w:val="0"/>
        <w:autoSpaceDN w:val="0"/>
        <w:adjustRightInd w:val="0"/>
        <w:spacing w:after="0"/>
        <w:ind w:firstLine="567"/>
        <w:rPr>
          <w:color w:val="000000"/>
        </w:rPr>
      </w:pPr>
      <w:r w:rsidRPr="00715C87">
        <w:rPr>
          <w:color w:val="000000"/>
        </w:rPr>
        <w:t xml:space="preserve">4.2. </w:t>
      </w:r>
      <w:r w:rsidR="00B3705F" w:rsidRPr="00715C87">
        <w:rPr>
          <w:color w:val="000000"/>
        </w:rPr>
        <w:t xml:space="preserve">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w:t>
      </w:r>
      <w:r w:rsidR="005A0962">
        <w:rPr>
          <w:color w:val="000000"/>
        </w:rPr>
        <w:t xml:space="preserve">отчет о выполнении этапа, </w:t>
      </w:r>
      <w:r w:rsidR="00EF5A3D" w:rsidRPr="00EF5A3D">
        <w:rPr>
          <w:color w:val="000000"/>
        </w:rPr>
        <w:t xml:space="preserve">акт о выполнении этапа, отчет о целевом использовании средств гранта, </w:t>
      </w:r>
      <w:r w:rsidR="00B3705F" w:rsidRPr="00715C87">
        <w:rPr>
          <w:color w:val="000000"/>
        </w:rPr>
        <w:t>а также другие сведения, относящиеся к  реализации проекта.</w:t>
      </w:r>
    </w:p>
    <w:p w:rsidR="00F10EA6" w:rsidRPr="00715C87" w:rsidRDefault="00F10EA6" w:rsidP="00F10EA6">
      <w:pPr>
        <w:widowControl w:val="0"/>
        <w:autoSpaceDE w:val="0"/>
        <w:autoSpaceDN w:val="0"/>
        <w:adjustRightInd w:val="0"/>
        <w:spacing w:after="0"/>
        <w:ind w:firstLine="567"/>
        <w:rPr>
          <w:color w:val="000000"/>
        </w:rPr>
      </w:pPr>
      <w:r w:rsidRPr="00715C87">
        <w:rPr>
          <w:color w:val="000000"/>
        </w:rPr>
        <w:t>4.</w:t>
      </w:r>
      <w:r w:rsidR="00717E91" w:rsidRPr="00715C87">
        <w:rPr>
          <w:color w:val="000000"/>
        </w:rPr>
        <w:t>3</w:t>
      </w:r>
      <w:r w:rsidRPr="00715C87">
        <w:rPr>
          <w:color w:val="000000"/>
        </w:rPr>
        <w:t>.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F10EA6" w:rsidRPr="00715C87" w:rsidRDefault="00F10EA6" w:rsidP="00F10EA6">
      <w:pPr>
        <w:widowControl w:val="0"/>
        <w:autoSpaceDE w:val="0"/>
        <w:autoSpaceDN w:val="0"/>
        <w:adjustRightInd w:val="0"/>
        <w:spacing w:after="0"/>
        <w:ind w:firstLine="567"/>
        <w:rPr>
          <w:color w:val="000000"/>
        </w:rPr>
      </w:pPr>
      <w:r w:rsidRPr="00715C87">
        <w:rPr>
          <w:color w:val="000000"/>
        </w:rPr>
        <w:t>4.</w:t>
      </w:r>
      <w:r w:rsidR="00717E91" w:rsidRPr="00715C87">
        <w:rPr>
          <w:color w:val="000000"/>
        </w:rPr>
        <w:t>4</w:t>
      </w:r>
      <w:r w:rsidRPr="00715C87">
        <w:rPr>
          <w:color w:val="000000"/>
        </w:rPr>
        <w:t>. 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w:t>
      </w:r>
      <w:r w:rsidR="00717E91" w:rsidRPr="00715C87">
        <w:rPr>
          <w:color w:val="000000"/>
        </w:rPr>
        <w:t xml:space="preserve"> и размещает перечень необходимых доработок и исправлений с указанием сроков для их </w:t>
      </w:r>
      <w:r w:rsidR="00717E91" w:rsidRPr="00715C87">
        <w:rPr>
          <w:color w:val="000000"/>
        </w:rPr>
        <w:lastRenderedPageBreak/>
        <w:t>осуществления в электронной системе.</w:t>
      </w:r>
    </w:p>
    <w:p w:rsidR="00717E91" w:rsidRPr="00715C87" w:rsidRDefault="00717E91" w:rsidP="00717E91">
      <w:pPr>
        <w:widowControl w:val="0"/>
        <w:autoSpaceDE w:val="0"/>
        <w:autoSpaceDN w:val="0"/>
        <w:adjustRightInd w:val="0"/>
        <w:spacing w:after="0"/>
        <w:ind w:firstLine="567"/>
        <w:rPr>
          <w:color w:val="000000"/>
          <w:lang w:val="x-none"/>
        </w:rPr>
      </w:pPr>
      <w:r w:rsidRPr="00715C87">
        <w:rPr>
          <w:color w:val="000000"/>
        </w:rPr>
        <w:t>4</w:t>
      </w:r>
      <w:r w:rsidRPr="00715C87">
        <w:rPr>
          <w:color w:val="000000"/>
          <w:lang w:val="x-none"/>
        </w:rPr>
        <w:t>.</w:t>
      </w:r>
      <w:r w:rsidRPr="00715C87">
        <w:rPr>
          <w:color w:val="000000"/>
        </w:rPr>
        <w:t>5</w:t>
      </w:r>
      <w:r w:rsidRPr="00715C87">
        <w:rPr>
          <w:color w:val="000000"/>
          <w:lang w:val="x-none"/>
        </w:rPr>
        <w:t xml:space="preserve">. </w:t>
      </w:r>
      <w:r w:rsidRPr="00715C87">
        <w:rPr>
          <w:color w:val="000000"/>
        </w:rPr>
        <w:t>После согласования Грантодателем</w:t>
      </w:r>
      <w:r w:rsidRPr="00715C87">
        <w:rPr>
          <w:color w:val="000000"/>
          <w:lang w:val="x-none"/>
        </w:rPr>
        <w:t xml:space="preserve"> представленных </w:t>
      </w:r>
      <w:r w:rsidR="00EF5A3D">
        <w:rPr>
          <w:color w:val="000000"/>
        </w:rPr>
        <w:t xml:space="preserve">отчетных </w:t>
      </w:r>
      <w:r w:rsidRPr="00715C87">
        <w:rPr>
          <w:color w:val="000000"/>
          <w:lang w:val="x-none"/>
        </w:rPr>
        <w:t xml:space="preserve">документов стороны подписывают двухсторонний Акт о выполнении этапа </w:t>
      </w:r>
      <w:r w:rsidRPr="00715C87">
        <w:rPr>
          <w:color w:val="000000"/>
        </w:rPr>
        <w:t xml:space="preserve">договора </w:t>
      </w:r>
      <w:r w:rsidRPr="00715C87">
        <w:rPr>
          <w:color w:val="000000"/>
          <w:lang w:val="x-none"/>
        </w:rPr>
        <w:t>гранта</w:t>
      </w:r>
      <w:r w:rsidR="00715C87" w:rsidRPr="00715C87">
        <w:rPr>
          <w:color w:val="000000"/>
        </w:rPr>
        <w:t xml:space="preserve"> (а для заключительного этапа – также и отчет о целевом использовании средств гранта)</w:t>
      </w:r>
      <w:r w:rsidRPr="00715C87">
        <w:rPr>
          <w:color w:val="000000"/>
          <w:lang w:val="x-none"/>
        </w:rPr>
        <w:t xml:space="preserve"> с использованием усовершенствованной усиленной квалифицированной электронной подпис</w:t>
      </w:r>
      <w:r w:rsidR="00EF5A3D">
        <w:rPr>
          <w:color w:val="000000"/>
        </w:rPr>
        <w:t>и</w:t>
      </w:r>
      <w:r w:rsidRPr="00715C87">
        <w:rPr>
          <w:color w:val="000000"/>
          <w:lang w:val="x-none"/>
        </w:rPr>
        <w:t xml:space="preserve">. После подписания со стороны </w:t>
      </w:r>
      <w:r w:rsidRPr="00715C87">
        <w:rPr>
          <w:color w:val="000000"/>
        </w:rPr>
        <w:t>Грантодателя</w:t>
      </w:r>
      <w:r w:rsidRPr="00715C87">
        <w:rPr>
          <w:color w:val="000000"/>
          <w:lang w:val="x-none"/>
        </w:rPr>
        <w:t xml:space="preserve"> документы направляются на подписание Грантополучателю. </w:t>
      </w:r>
    </w:p>
    <w:p w:rsidR="00717E91" w:rsidRPr="00715C87" w:rsidRDefault="00717E91" w:rsidP="00717E91">
      <w:pPr>
        <w:widowControl w:val="0"/>
        <w:autoSpaceDE w:val="0"/>
        <w:autoSpaceDN w:val="0"/>
        <w:adjustRightInd w:val="0"/>
        <w:spacing w:after="0"/>
        <w:ind w:firstLine="567"/>
        <w:rPr>
          <w:color w:val="000000"/>
          <w:lang w:val="x-none"/>
        </w:rPr>
      </w:pPr>
      <w:r w:rsidRPr="00715C87">
        <w:rPr>
          <w:color w:val="000000"/>
          <w:lang w:val="x-none"/>
        </w:rPr>
        <w:t>Датой вступления в силу документов является дата подписания документов первой стороной (</w:t>
      </w:r>
      <w:r w:rsidRPr="00715C87">
        <w:rPr>
          <w:color w:val="000000"/>
        </w:rPr>
        <w:t>Грантодателем</w:t>
      </w:r>
      <w:r w:rsidRPr="00715C87">
        <w:rPr>
          <w:color w:val="000000"/>
          <w:lang w:val="x-none"/>
        </w:rPr>
        <w:t xml:space="preserve">).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w:t>
      </w:r>
      <w:r w:rsidRPr="00715C87">
        <w:rPr>
          <w:color w:val="000000"/>
        </w:rPr>
        <w:t>Грантодателя</w:t>
      </w:r>
      <w:r w:rsidRPr="00715C87">
        <w:rPr>
          <w:color w:val="000000"/>
          <w:lang w:val="x-none"/>
        </w:rPr>
        <w:t>.</w:t>
      </w:r>
    </w:p>
    <w:p w:rsidR="00F10EA6" w:rsidRPr="00E91BD9" w:rsidRDefault="00F10EA6" w:rsidP="00F10EA6">
      <w:pPr>
        <w:keepNext/>
        <w:widowControl w:val="0"/>
        <w:autoSpaceDE w:val="0"/>
        <w:autoSpaceDN w:val="0"/>
        <w:adjustRightInd w:val="0"/>
        <w:spacing w:before="240" w:after="240"/>
        <w:jc w:val="center"/>
        <w:rPr>
          <w:color w:val="000000"/>
        </w:rPr>
      </w:pPr>
      <w:r w:rsidRPr="00E91BD9">
        <w:rPr>
          <w:color w:val="000000"/>
        </w:rPr>
        <w:t>5. Особые условия.</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F10EA6" w:rsidRPr="00294946" w:rsidRDefault="00F10EA6" w:rsidP="00F10EA6">
      <w:pPr>
        <w:widowControl w:val="0"/>
        <w:autoSpaceDE w:val="0"/>
        <w:autoSpaceDN w:val="0"/>
        <w:adjustRightInd w:val="0"/>
        <w:spacing w:after="0"/>
        <w:ind w:firstLine="709"/>
        <w:rPr>
          <w:color w:val="000000"/>
        </w:rPr>
      </w:pPr>
      <w:r w:rsidRPr="00294946">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F10EA6" w:rsidRPr="004115F0" w:rsidRDefault="00F10EA6" w:rsidP="00F10EA6">
      <w:pPr>
        <w:keepNext/>
        <w:autoSpaceDE w:val="0"/>
        <w:autoSpaceDN w:val="0"/>
        <w:adjustRightInd w:val="0"/>
        <w:spacing w:before="240" w:after="240"/>
        <w:jc w:val="center"/>
        <w:rPr>
          <w:color w:val="000000"/>
        </w:rPr>
      </w:pPr>
      <w:r w:rsidRPr="004115F0">
        <w:rPr>
          <w:color w:val="000000"/>
        </w:rPr>
        <w:t>6. Ответственность сторон и порядок разрешения споров.</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AD4894" w:rsidRPr="00AD4894" w:rsidRDefault="00F10EA6" w:rsidP="00AD4894">
      <w:pPr>
        <w:widowControl w:val="0"/>
        <w:autoSpaceDE w:val="0"/>
        <w:autoSpaceDN w:val="0"/>
        <w:adjustRightInd w:val="0"/>
        <w:spacing w:after="0"/>
        <w:ind w:firstLine="709"/>
        <w:rPr>
          <w:color w:val="000000"/>
        </w:rPr>
      </w:pPr>
      <w:r w:rsidRPr="00B672C7">
        <w:rPr>
          <w:color w:val="000000"/>
        </w:rPr>
        <w:t xml:space="preserve">6.3.  </w:t>
      </w:r>
      <w:r w:rsidR="00AD4894" w:rsidRPr="00AD4894">
        <w:rPr>
          <w:color w:val="000000"/>
        </w:rPr>
        <w:t xml:space="preserve">При несоблюдении предусмотренных настоящим </w:t>
      </w:r>
      <w:r w:rsidR="007C1E67">
        <w:rPr>
          <w:color w:val="000000"/>
        </w:rPr>
        <w:t>договором гранта</w:t>
      </w:r>
      <w:r w:rsidR="00AD4894" w:rsidRPr="00AD4894">
        <w:rPr>
          <w:color w:val="000000"/>
        </w:rPr>
        <w:t xml:space="preserve"> сроков выполнения этапов и сроков предоставления отчетности Грантополучатель обязуется уплатить Грантодателю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sidR="0062541A">
        <w:rPr>
          <w:color w:val="000000"/>
        </w:rPr>
        <w:t>договора</w:t>
      </w:r>
      <w:r w:rsidR="00AD4894" w:rsidRPr="00AD4894">
        <w:rPr>
          <w:color w:val="000000"/>
        </w:rPr>
        <w:t xml:space="preserve"> за каждый день просрочки.</w:t>
      </w:r>
      <w:r w:rsidR="0006518B">
        <w:rPr>
          <w:color w:val="000000"/>
        </w:rPr>
        <w:t xml:space="preserve"> Порядок начисления и </w:t>
      </w:r>
      <w:r w:rsidR="0006518B" w:rsidRPr="0006518B">
        <w:rPr>
          <w:color w:val="000000"/>
        </w:rPr>
        <w:t>взыскания неустойки</w:t>
      </w:r>
      <w:r w:rsidR="0006518B">
        <w:rPr>
          <w:color w:val="000000"/>
        </w:rPr>
        <w:t xml:space="preserve"> определяется соответствующим регламентом, утверждаемым Грантодателем.</w:t>
      </w:r>
    </w:p>
    <w:p w:rsidR="00AD4894" w:rsidRDefault="00AD4894" w:rsidP="00AD4894">
      <w:pPr>
        <w:widowControl w:val="0"/>
        <w:autoSpaceDE w:val="0"/>
        <w:autoSpaceDN w:val="0"/>
        <w:adjustRightInd w:val="0"/>
        <w:spacing w:after="0"/>
        <w:ind w:firstLine="709"/>
        <w:rPr>
          <w:color w:val="000000"/>
        </w:rPr>
      </w:pPr>
      <w:r>
        <w:rPr>
          <w:color w:val="000000"/>
        </w:rPr>
        <w:t>6</w:t>
      </w:r>
      <w:r w:rsidRPr="00AD4894">
        <w:rPr>
          <w:color w:val="000000"/>
        </w:rPr>
        <w:t xml:space="preserve">.4. Уплата неустойки не освобождает стороны </w:t>
      </w:r>
      <w:r w:rsidR="007C1E67">
        <w:rPr>
          <w:color w:val="000000"/>
        </w:rPr>
        <w:t>от обязательства по настоящему договору гранта</w:t>
      </w:r>
      <w:r w:rsidRPr="00AD4894">
        <w:rPr>
          <w:color w:val="000000"/>
        </w:rPr>
        <w:t>.</w:t>
      </w:r>
    </w:p>
    <w:p w:rsidR="00F10EA6" w:rsidRPr="00B672C7" w:rsidRDefault="00F10EA6" w:rsidP="00AD4894">
      <w:pPr>
        <w:widowControl w:val="0"/>
        <w:autoSpaceDE w:val="0"/>
        <w:autoSpaceDN w:val="0"/>
        <w:adjustRightInd w:val="0"/>
        <w:spacing w:after="0"/>
        <w:ind w:firstLine="709"/>
        <w:rPr>
          <w:color w:val="000000"/>
        </w:rPr>
      </w:pPr>
      <w:r w:rsidRPr="00B672C7">
        <w:rPr>
          <w:color w:val="000000"/>
        </w:rPr>
        <w:t xml:space="preserve">6.5. Споры, связанные с исполнением настоящего договора гранта, разрешаются сторонами путем переговоров. </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F10EA6" w:rsidRPr="00B672C7" w:rsidRDefault="00F10EA6" w:rsidP="00F10EA6">
      <w:pPr>
        <w:widowControl w:val="0"/>
        <w:autoSpaceDE w:val="0"/>
        <w:autoSpaceDN w:val="0"/>
        <w:adjustRightInd w:val="0"/>
        <w:spacing w:after="0"/>
        <w:ind w:firstLine="709"/>
        <w:rPr>
          <w:color w:val="000000"/>
        </w:rPr>
      </w:pPr>
      <w:r w:rsidRPr="00B672C7">
        <w:rPr>
          <w:color w:val="000000"/>
        </w:rPr>
        <w:t>6.7. Неурегулированные споры передаются на разрешение в Арбитражный суд города Москвы.</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t>7. Обстоятельства непреодолимой силы.</w:t>
      </w:r>
    </w:p>
    <w:p w:rsidR="00F10EA6" w:rsidRPr="00B672C7" w:rsidRDefault="00F10EA6" w:rsidP="00F10EA6">
      <w:pPr>
        <w:widowControl w:val="0"/>
        <w:autoSpaceDE w:val="0"/>
        <w:autoSpaceDN w:val="0"/>
        <w:adjustRightInd w:val="0"/>
        <w:spacing w:after="0"/>
        <w:ind w:firstLine="709"/>
      </w:pPr>
      <w:r w:rsidRPr="00B672C7">
        <w:rPr>
          <w:color w:val="000000"/>
        </w:rPr>
        <w:t>7.1.</w:t>
      </w:r>
      <w:r w:rsidRPr="00B672C7">
        <w:t xml:space="preserve">Стороны освобождаются от ответственности за полное или частичное </w:t>
      </w:r>
      <w:r w:rsidRPr="00B672C7">
        <w:lastRenderedPageBreak/>
        <w:t>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10EA6" w:rsidRPr="00B672C7" w:rsidRDefault="00F10EA6" w:rsidP="00F10EA6">
      <w:pPr>
        <w:widowControl w:val="0"/>
        <w:autoSpaceDE w:val="0"/>
        <w:autoSpaceDN w:val="0"/>
        <w:adjustRightInd w:val="0"/>
        <w:spacing w:after="0"/>
        <w:ind w:firstLine="709"/>
      </w:pPr>
      <w:r w:rsidRPr="00B672C7">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F10EA6" w:rsidRPr="00B672C7" w:rsidRDefault="00F10EA6" w:rsidP="00F10EA6">
      <w:pPr>
        <w:widowControl w:val="0"/>
        <w:autoSpaceDE w:val="0"/>
        <w:autoSpaceDN w:val="0"/>
        <w:adjustRightInd w:val="0"/>
        <w:spacing w:after="0"/>
        <w:ind w:firstLine="709"/>
        <w:rPr>
          <w:color w:val="000000"/>
        </w:rPr>
      </w:pPr>
      <w:r w:rsidRPr="00B672C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10EA6" w:rsidRPr="00E91BD9" w:rsidRDefault="00F10EA6" w:rsidP="00F10EA6">
      <w:pPr>
        <w:keepNext/>
        <w:autoSpaceDE w:val="0"/>
        <w:autoSpaceDN w:val="0"/>
        <w:adjustRightInd w:val="0"/>
        <w:spacing w:before="240" w:after="240"/>
        <w:jc w:val="center"/>
        <w:rPr>
          <w:color w:val="000000"/>
        </w:rPr>
      </w:pPr>
      <w:r w:rsidRPr="00E91BD9">
        <w:rPr>
          <w:color w:val="000000"/>
        </w:rPr>
        <w:t>8. Срок действия договора гранта.</w:t>
      </w:r>
    </w:p>
    <w:p w:rsidR="00F10EA6" w:rsidRPr="00B672C7" w:rsidRDefault="00F10EA6" w:rsidP="00F10EA6">
      <w:pPr>
        <w:widowControl w:val="0"/>
        <w:autoSpaceDE w:val="0"/>
        <w:autoSpaceDN w:val="0"/>
        <w:adjustRightInd w:val="0"/>
        <w:spacing w:after="0"/>
        <w:rPr>
          <w:color w:val="000000"/>
        </w:rPr>
      </w:pPr>
      <w:r w:rsidRPr="00B672C7">
        <w:rPr>
          <w:color w:val="000000"/>
        </w:rPr>
        <w:tab/>
        <w:t>Срок действия договора гранта устанавливается с момента его подписания в части предоставления гранта - до утверждения Грантодателем отчета о целевом использовании средств гранта, в части исполнения иных обязательств, в том числе обязательства предоставления информации о</w:t>
      </w:r>
      <w:r w:rsidR="00824D31" w:rsidRPr="00824D31">
        <w:rPr>
          <w:color w:val="000000"/>
        </w:rPr>
        <w:t xml:space="preserve"> показателях развития малого инновационного предприятия </w:t>
      </w:r>
      <w:r w:rsidRPr="00B672C7">
        <w:rPr>
          <w:color w:val="000000"/>
        </w:rPr>
        <w:t xml:space="preserve"> - </w:t>
      </w:r>
      <w:r w:rsidRPr="00F10EA6">
        <w:rPr>
          <w:color w:val="000000"/>
        </w:rPr>
        <w:t>до «15» апреля 202</w:t>
      </w:r>
      <w:r w:rsidR="00A65817">
        <w:rPr>
          <w:color w:val="000000"/>
        </w:rPr>
        <w:t>4</w:t>
      </w:r>
      <w:r w:rsidRPr="00F10EA6">
        <w:rPr>
          <w:color w:val="000000"/>
        </w:rPr>
        <w:t xml:space="preserve"> г.</w:t>
      </w:r>
    </w:p>
    <w:p w:rsidR="00F10EA6" w:rsidRDefault="00F10EA6" w:rsidP="00F10EA6">
      <w:pPr>
        <w:widowControl w:val="0"/>
        <w:autoSpaceDE w:val="0"/>
        <w:autoSpaceDN w:val="0"/>
        <w:adjustRightInd w:val="0"/>
        <w:spacing w:after="0"/>
        <w:rPr>
          <w:color w:val="000000"/>
        </w:rPr>
      </w:pPr>
      <w:r w:rsidRPr="00B672C7">
        <w:rPr>
          <w:color w:val="000000"/>
        </w:rPr>
        <w:tab/>
      </w:r>
      <w:r w:rsidR="007C1E67" w:rsidRPr="007C1E67">
        <w:rPr>
          <w:color w:val="000000"/>
        </w:rPr>
        <w:t>Настоящ</w:t>
      </w:r>
      <w:r w:rsidR="007C1E67">
        <w:rPr>
          <w:color w:val="000000"/>
        </w:rPr>
        <w:t>ий договор гранта составлен</w:t>
      </w:r>
      <w:r w:rsidR="007C1E67" w:rsidRPr="007C1E67">
        <w:rPr>
          <w:color w:val="000000"/>
        </w:rPr>
        <w:t xml:space="preserve"> и заключен в форме эл</w:t>
      </w:r>
      <w:r w:rsidR="007C1E67">
        <w:rPr>
          <w:color w:val="000000"/>
        </w:rPr>
        <w:t>ектронного документа и подписан</w:t>
      </w:r>
      <w:r w:rsidR="007C1E67" w:rsidRPr="007C1E67">
        <w:rPr>
          <w:color w:val="000000"/>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A65817" w:rsidRPr="00B672C7" w:rsidRDefault="00A65817" w:rsidP="00F10EA6">
      <w:pPr>
        <w:widowControl w:val="0"/>
        <w:autoSpaceDE w:val="0"/>
        <w:autoSpaceDN w:val="0"/>
        <w:adjustRightInd w:val="0"/>
        <w:spacing w:after="0"/>
        <w:rPr>
          <w:color w:val="000000"/>
        </w:rPr>
      </w:pPr>
    </w:p>
    <w:p w:rsidR="00F10EA6" w:rsidRPr="002D1CFE" w:rsidRDefault="00F10EA6" w:rsidP="00A65817">
      <w:pPr>
        <w:keepNext/>
        <w:autoSpaceDE w:val="0"/>
        <w:autoSpaceDN w:val="0"/>
        <w:adjustRightInd w:val="0"/>
        <w:spacing w:after="0"/>
        <w:jc w:val="center"/>
        <w:rPr>
          <w:color w:val="000000"/>
        </w:rPr>
      </w:pPr>
      <w:r w:rsidRPr="002D1CFE">
        <w:rPr>
          <w:color w:val="000000"/>
        </w:rPr>
        <w:t>9. Приложения.</w:t>
      </w:r>
    </w:p>
    <w:p w:rsidR="00F10EA6" w:rsidRPr="004115F0" w:rsidRDefault="00F10EA6" w:rsidP="00A65817">
      <w:pPr>
        <w:pStyle w:val="a6"/>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F10EA6" w:rsidRDefault="00F10EA6" w:rsidP="00A65817">
      <w:pPr>
        <w:pStyle w:val="a6"/>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8520D6" w:rsidRPr="004115F0" w:rsidRDefault="008520D6" w:rsidP="00A65817">
      <w:pPr>
        <w:pStyle w:val="a6"/>
        <w:numPr>
          <w:ilvl w:val="0"/>
          <w:numId w:val="8"/>
        </w:numPr>
        <w:autoSpaceDE w:val="0"/>
        <w:autoSpaceDN w:val="0"/>
        <w:adjustRightInd w:val="0"/>
        <w:spacing w:after="0"/>
        <w:ind w:left="714" w:hanging="357"/>
        <w:contextualSpacing w:val="0"/>
        <w:rPr>
          <w:color w:val="000000"/>
        </w:rPr>
      </w:pPr>
      <w:r>
        <w:t>Технические требования к создаваемому в рамках выполнения инновационного проекта продукту</w:t>
      </w:r>
      <w:r w:rsidRPr="008520D6">
        <w:rPr>
          <w:color w:val="000000"/>
        </w:rPr>
        <w:t>.</w:t>
      </w:r>
    </w:p>
    <w:p w:rsidR="00F10EA6" w:rsidRPr="004115F0" w:rsidRDefault="00F10EA6" w:rsidP="00A65817">
      <w:pPr>
        <w:pStyle w:val="a6"/>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F10EA6" w:rsidRPr="004115F0" w:rsidRDefault="00F10EA6" w:rsidP="0062541A">
      <w:pPr>
        <w:pStyle w:val="a6"/>
        <w:autoSpaceDE w:val="0"/>
        <w:autoSpaceDN w:val="0"/>
        <w:adjustRightInd w:val="0"/>
        <w:spacing w:after="0"/>
        <w:ind w:left="714"/>
        <w:contextualSpacing w:val="0"/>
      </w:pPr>
    </w:p>
    <w:p w:rsidR="00F10EA6" w:rsidRDefault="00F10EA6" w:rsidP="00E45510">
      <w:pPr>
        <w:jc w:val="right"/>
      </w:pPr>
    </w:p>
    <w:p w:rsidR="00F10EA6" w:rsidRDefault="00F10EA6" w:rsidP="00E45510">
      <w:pPr>
        <w:jc w:val="right"/>
      </w:pPr>
    </w:p>
    <w:p w:rsidR="00BE2976" w:rsidRDefault="00BE2976" w:rsidP="00E45510">
      <w:pPr>
        <w:jc w:val="right"/>
      </w:pPr>
    </w:p>
    <w:p w:rsidR="00BE2976" w:rsidRDefault="00BE2976" w:rsidP="00E45510">
      <w:pPr>
        <w:jc w:val="right"/>
      </w:pPr>
    </w:p>
    <w:p w:rsidR="00F10EA6" w:rsidRDefault="00F10EA6" w:rsidP="00E45510">
      <w:pPr>
        <w:jc w:val="right"/>
      </w:pPr>
    </w:p>
    <w:p w:rsidR="00DB2501" w:rsidRDefault="00DB2501">
      <w:pPr>
        <w:spacing w:after="200" w:line="276" w:lineRule="auto"/>
        <w:jc w:val="left"/>
      </w:pPr>
      <w:r>
        <w:br w:type="page"/>
      </w:r>
    </w:p>
    <w:p w:rsidR="00DA7F80" w:rsidRPr="001C500C" w:rsidRDefault="00DA7F80" w:rsidP="00E45510">
      <w:pPr>
        <w:jc w:val="right"/>
      </w:pPr>
      <w:r w:rsidRPr="001C500C">
        <w:lastRenderedPageBreak/>
        <w:t>Приложение № 1 к договору</w:t>
      </w:r>
      <w:bookmarkEnd w:id="60"/>
      <w:r w:rsidRPr="001C500C">
        <w:t xml:space="preserve"> гранта</w:t>
      </w:r>
    </w:p>
    <w:p w:rsidR="00DA7F80" w:rsidRPr="001C500C" w:rsidRDefault="00DA7F80" w:rsidP="00DA7F80">
      <w:pPr>
        <w:rPr>
          <w:lang w:eastAsia="x-none"/>
        </w:rPr>
      </w:pPr>
    </w:p>
    <w:p w:rsidR="00DA7F80" w:rsidRPr="001C500C" w:rsidRDefault="00DA7F80" w:rsidP="00DA7F80">
      <w:pPr>
        <w:jc w:val="center"/>
        <w:rPr>
          <w:b/>
        </w:rPr>
      </w:pPr>
      <w:bookmarkStart w:id="61" w:name="_Toc395716574"/>
      <w:bookmarkStart w:id="62" w:name="_Toc399829679"/>
      <w:bookmarkStart w:id="63" w:name="_Toc399838325"/>
      <w:bookmarkStart w:id="64" w:name="_Toc407360325"/>
      <w:bookmarkStart w:id="65" w:name="_Toc407365183"/>
      <w:r w:rsidRPr="001C500C">
        <w:rPr>
          <w:b/>
        </w:rPr>
        <w:t>СМЕТА РАСХОДОВ СРЕДСТВ ГРАНТА НА ВЫПОЛНЕНИЕ ИННОВАЦИОННОГО ПРОЕКТА</w:t>
      </w:r>
      <w:bookmarkEnd w:id="61"/>
      <w:bookmarkEnd w:id="62"/>
      <w:bookmarkEnd w:id="63"/>
      <w:bookmarkEnd w:id="64"/>
      <w:bookmarkEnd w:id="65"/>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DB2501" w:rsidTr="00A30489">
        <w:trPr>
          <w:trHeight w:val="149"/>
          <w:jc w:val="center"/>
        </w:trPr>
        <w:tc>
          <w:tcPr>
            <w:tcW w:w="634" w:type="dxa"/>
            <w:vAlign w:val="center"/>
          </w:tcPr>
          <w:p w:rsidR="00DA7F80" w:rsidRPr="00DA1FB0" w:rsidRDefault="00DA7F80" w:rsidP="00A30489">
            <w:pPr>
              <w:spacing w:after="0"/>
              <w:jc w:val="center"/>
              <w:rPr>
                <w:color w:val="000000"/>
                <w:sz w:val="20"/>
                <w:szCs w:val="20"/>
              </w:rPr>
            </w:pPr>
            <w:bookmarkStart w:id="66" w:name="_Toc399838327"/>
            <w:r w:rsidRPr="00DA1FB0">
              <w:rPr>
                <w:color w:val="000000"/>
                <w:sz w:val="20"/>
                <w:szCs w:val="20"/>
              </w:rPr>
              <w:t>№ п/п</w:t>
            </w:r>
          </w:p>
        </w:tc>
        <w:tc>
          <w:tcPr>
            <w:tcW w:w="7938" w:type="dxa"/>
            <w:vAlign w:val="center"/>
          </w:tcPr>
          <w:p w:rsidR="00DA7F80" w:rsidRPr="00DA1FB0" w:rsidRDefault="00DA7F80" w:rsidP="00A30489">
            <w:pPr>
              <w:pStyle w:val="21"/>
              <w:rPr>
                <w:color w:val="000000"/>
                <w:sz w:val="20"/>
                <w:szCs w:val="20"/>
              </w:rPr>
            </w:pPr>
            <w:r w:rsidRPr="00DA1FB0">
              <w:rPr>
                <w:rFonts w:ascii="Times New Roman" w:hAnsi="Times New Roman" w:cs="Times New Roman"/>
                <w:color w:val="000000"/>
                <w:sz w:val="20"/>
                <w:szCs w:val="20"/>
              </w:rPr>
              <w:t>Наименование статей расходов:</w:t>
            </w:r>
          </w:p>
        </w:tc>
        <w:tc>
          <w:tcPr>
            <w:tcW w:w="1276" w:type="dxa"/>
            <w:vAlign w:val="center"/>
          </w:tcPr>
          <w:p w:rsidR="00DA7F80" w:rsidRPr="00DA1FB0" w:rsidRDefault="00DA7F80" w:rsidP="00A30489">
            <w:pPr>
              <w:spacing w:after="0"/>
              <w:jc w:val="center"/>
              <w:rPr>
                <w:color w:val="000000"/>
                <w:sz w:val="20"/>
                <w:szCs w:val="20"/>
              </w:rPr>
            </w:pPr>
            <w:r w:rsidRPr="00DA1FB0">
              <w:rPr>
                <w:color w:val="000000"/>
                <w:sz w:val="20"/>
                <w:szCs w:val="20"/>
              </w:rPr>
              <w:t>Сумма:</w:t>
            </w:r>
          </w:p>
          <w:p w:rsidR="00DA7F80" w:rsidRPr="00DA1FB0" w:rsidRDefault="00DA7F80" w:rsidP="00A30489">
            <w:pPr>
              <w:spacing w:after="0"/>
              <w:jc w:val="center"/>
              <w:rPr>
                <w:color w:val="000000"/>
                <w:sz w:val="20"/>
                <w:szCs w:val="20"/>
              </w:rPr>
            </w:pPr>
            <w:r w:rsidRPr="00DA1FB0">
              <w:rPr>
                <w:color w:val="000000"/>
                <w:sz w:val="20"/>
                <w:szCs w:val="20"/>
              </w:rPr>
              <w:t>(руб.)</w:t>
            </w:r>
          </w:p>
        </w:tc>
      </w:tr>
      <w:tr w:rsidR="00DA7F80" w:rsidRPr="00DB2501" w:rsidTr="00A30489">
        <w:trPr>
          <w:jc w:val="center"/>
        </w:trPr>
        <w:tc>
          <w:tcPr>
            <w:tcW w:w="634" w:type="dxa"/>
            <w:tcBorders>
              <w:bottom w:val="nil"/>
            </w:tcBorders>
          </w:tcPr>
          <w:p w:rsidR="00DA7F80" w:rsidRPr="00DA1FB0" w:rsidRDefault="00DA7F8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r w:rsidRPr="00DA1FB0">
              <w:rPr>
                <w:color w:val="000000"/>
                <w:sz w:val="20"/>
                <w:szCs w:val="20"/>
              </w:rPr>
              <w:t>1</w:t>
            </w:r>
          </w:p>
        </w:tc>
        <w:tc>
          <w:tcPr>
            <w:tcW w:w="7938" w:type="dxa"/>
            <w:tcBorders>
              <w:bottom w:val="nil"/>
            </w:tcBorders>
          </w:tcPr>
          <w:p w:rsidR="00DA7F80" w:rsidRPr="00DA1FB0" w:rsidRDefault="00DA1FB0" w:rsidP="00DA1FB0">
            <w:pPr>
              <w:spacing w:after="0"/>
              <w:rPr>
                <w:color w:val="000000"/>
                <w:sz w:val="20"/>
                <w:szCs w:val="20"/>
              </w:rPr>
            </w:pPr>
            <w:r w:rsidRPr="00DA1FB0">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связанного с реализацией проекта</w:t>
            </w:r>
          </w:p>
        </w:tc>
        <w:tc>
          <w:tcPr>
            <w:tcW w:w="1276" w:type="dxa"/>
            <w:tcBorders>
              <w:bottom w:val="nil"/>
            </w:tcBorders>
          </w:tcPr>
          <w:p w:rsidR="00DA7F80" w:rsidRPr="00DA1FB0" w:rsidRDefault="00DA7F80" w:rsidP="00A30489">
            <w:pPr>
              <w:spacing w:after="0"/>
              <w:jc w:val="center"/>
              <w:rPr>
                <w:color w:val="000000"/>
                <w:sz w:val="20"/>
                <w:szCs w:val="20"/>
              </w:rPr>
            </w:pPr>
          </w:p>
          <w:p w:rsidR="00DA1FB0" w:rsidRPr="00DA1FB0" w:rsidRDefault="00DA1FB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r w:rsidRPr="00DA1FB0">
              <w:rPr>
                <w:color w:val="000000"/>
                <w:sz w:val="20"/>
                <w:szCs w:val="20"/>
              </w:rPr>
              <w:t>2</w:t>
            </w:r>
          </w:p>
        </w:tc>
        <w:tc>
          <w:tcPr>
            <w:tcW w:w="7938" w:type="dxa"/>
          </w:tcPr>
          <w:p w:rsidR="00DA7F80" w:rsidRPr="00DA1FB0" w:rsidRDefault="00DA1FB0" w:rsidP="00DA7F80">
            <w:pPr>
              <w:spacing w:after="0"/>
              <w:rPr>
                <w:color w:val="000000"/>
                <w:sz w:val="20"/>
                <w:szCs w:val="20"/>
              </w:rPr>
            </w:pPr>
            <w:r w:rsidRPr="00DA1FB0">
              <w:rPr>
                <w:color w:val="000000"/>
                <w:sz w:val="20"/>
                <w:szCs w:val="20"/>
              </w:rPr>
              <w:t>Приобретение материалов и комплектующих, необходимых для производства продукции в рамках реализации проекта (не более 50% суммы гранта)</w:t>
            </w:r>
          </w:p>
          <w:p w:rsidR="00DA1FB0" w:rsidRPr="00DA1FB0" w:rsidRDefault="00DA1FB0" w:rsidP="00DA7F80">
            <w:pPr>
              <w:spacing w:after="0"/>
              <w:rPr>
                <w:color w:val="000000"/>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vAlign w:val="center"/>
          </w:tcPr>
          <w:p w:rsidR="00DA7F80" w:rsidRPr="00DA1FB0" w:rsidRDefault="00DA7F80" w:rsidP="00A30489">
            <w:pPr>
              <w:spacing w:after="0"/>
              <w:jc w:val="center"/>
              <w:rPr>
                <w:color w:val="000000"/>
                <w:sz w:val="20"/>
                <w:szCs w:val="20"/>
              </w:rPr>
            </w:pPr>
            <w:r w:rsidRPr="00DA1FB0">
              <w:rPr>
                <w:color w:val="000000"/>
                <w:sz w:val="20"/>
                <w:szCs w:val="20"/>
              </w:rPr>
              <w:t>3</w:t>
            </w:r>
          </w:p>
        </w:tc>
        <w:tc>
          <w:tcPr>
            <w:tcW w:w="7938" w:type="dxa"/>
          </w:tcPr>
          <w:p w:rsidR="00DA7F80" w:rsidRPr="00DA1FB0" w:rsidRDefault="00DA1FB0" w:rsidP="00A30489">
            <w:pPr>
              <w:spacing w:after="0"/>
              <w:rPr>
                <w:color w:val="000000"/>
                <w:sz w:val="20"/>
                <w:szCs w:val="20"/>
              </w:rPr>
            </w:pPr>
            <w:r>
              <w:rPr>
                <w:color w:val="000000"/>
                <w:sz w:val="20"/>
                <w:szCs w:val="20"/>
              </w:rPr>
              <w:t>О</w:t>
            </w:r>
            <w:r w:rsidRPr="00DA1FB0">
              <w:rPr>
                <w:color w:val="000000"/>
                <w:sz w:val="20"/>
                <w:szCs w:val="20"/>
              </w:rPr>
              <w:t>плата работ и услуг сторонних организаций, связанных с сертификацией товаров (работ и услуг), а также внедрением систем контроля качества, необходимых для реализации проекта (не более 30% суммы гранта)</w:t>
            </w:r>
          </w:p>
          <w:p w:rsidR="00DA1FB0" w:rsidRPr="00DA1FB0" w:rsidRDefault="00DA1FB0" w:rsidP="00A30489">
            <w:pPr>
              <w:spacing w:after="0"/>
              <w:rPr>
                <w:color w:val="000000"/>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r w:rsidRPr="00DA1FB0">
              <w:rPr>
                <w:color w:val="000000"/>
                <w:sz w:val="20"/>
                <w:szCs w:val="20"/>
              </w:rPr>
              <w:t>4</w:t>
            </w:r>
          </w:p>
        </w:tc>
        <w:tc>
          <w:tcPr>
            <w:tcW w:w="7938" w:type="dxa"/>
          </w:tcPr>
          <w:p w:rsidR="00DA7F80" w:rsidRPr="00DA1FB0" w:rsidRDefault="00DA1FB0" w:rsidP="00A30489">
            <w:pPr>
              <w:spacing w:after="0"/>
              <w:rPr>
                <w:color w:val="000000"/>
                <w:sz w:val="20"/>
                <w:szCs w:val="20"/>
              </w:rPr>
            </w:pPr>
            <w:r>
              <w:rPr>
                <w:color w:val="000000"/>
                <w:sz w:val="20"/>
                <w:szCs w:val="20"/>
              </w:rPr>
              <w:t>О</w:t>
            </w:r>
            <w:r w:rsidRPr="00DA1FB0">
              <w:rPr>
                <w:color w:val="000000"/>
                <w:sz w:val="20"/>
                <w:szCs w:val="20"/>
              </w:rPr>
              <w:t>плата работ и услуг сторонних организаций, связанных с компьютерным/ математическим моделированием и прототипированием в рамках реализации прое</w:t>
            </w:r>
            <w:r>
              <w:rPr>
                <w:color w:val="000000"/>
                <w:sz w:val="20"/>
                <w:szCs w:val="20"/>
              </w:rPr>
              <w:t>кта (не более 20% суммы гранта)</w:t>
            </w:r>
          </w:p>
          <w:p w:rsidR="00DA1FB0" w:rsidRPr="00DA1FB0" w:rsidRDefault="00DA1FB0" w:rsidP="00A30489">
            <w:pPr>
              <w:spacing w:after="0"/>
              <w:rPr>
                <w:color w:val="000000"/>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r w:rsidRPr="00DA1FB0">
              <w:rPr>
                <w:color w:val="000000"/>
                <w:sz w:val="20"/>
                <w:szCs w:val="20"/>
              </w:rPr>
              <w:t>5</w:t>
            </w:r>
          </w:p>
        </w:tc>
        <w:tc>
          <w:tcPr>
            <w:tcW w:w="7938" w:type="dxa"/>
          </w:tcPr>
          <w:p w:rsidR="00DA7F80" w:rsidRPr="00DA1FB0" w:rsidRDefault="00DA1FB0" w:rsidP="00A30489">
            <w:pPr>
              <w:spacing w:after="0"/>
              <w:rPr>
                <w:color w:val="000000"/>
                <w:sz w:val="20"/>
                <w:szCs w:val="20"/>
              </w:rPr>
            </w:pPr>
            <w:r>
              <w:rPr>
                <w:color w:val="000000"/>
                <w:sz w:val="20"/>
                <w:szCs w:val="20"/>
              </w:rPr>
              <w:t>О</w:t>
            </w:r>
            <w:r w:rsidRPr="00DA1FB0">
              <w:rPr>
                <w:color w:val="000000"/>
                <w:sz w:val="20"/>
                <w:szCs w:val="20"/>
              </w:rPr>
              <w:t xml:space="preserve">плата работ и услуг сторонних организаций по </w:t>
            </w:r>
            <w:r w:rsidR="008F0AAC" w:rsidRPr="008F0AAC">
              <w:rPr>
                <w:color w:val="000000"/>
                <w:sz w:val="20"/>
                <w:szCs w:val="20"/>
              </w:rPr>
              <w:t xml:space="preserve">разработке и/или </w:t>
            </w:r>
            <w:r w:rsidR="00806574" w:rsidRPr="00806574">
              <w:rPr>
                <w:color w:val="000000"/>
                <w:sz w:val="20"/>
                <w:szCs w:val="20"/>
              </w:rPr>
              <w:t>доработке/адаптации конструкторской и технологической и/или программной документации на новый продукт в соответствии с требованиями Заказчика</w:t>
            </w:r>
            <w:r>
              <w:rPr>
                <w:color w:val="000000"/>
                <w:sz w:val="20"/>
                <w:szCs w:val="20"/>
              </w:rPr>
              <w:t xml:space="preserve"> (не более </w:t>
            </w:r>
            <w:r w:rsidR="002D0C5E">
              <w:rPr>
                <w:color w:val="000000"/>
                <w:sz w:val="20"/>
                <w:szCs w:val="20"/>
              </w:rPr>
              <w:t>2</w:t>
            </w:r>
            <w:r>
              <w:rPr>
                <w:color w:val="000000"/>
                <w:sz w:val="20"/>
                <w:szCs w:val="20"/>
              </w:rPr>
              <w:t>0% суммы гранта)</w:t>
            </w:r>
          </w:p>
          <w:p w:rsidR="00DA1FB0" w:rsidRPr="00DA1FB0" w:rsidRDefault="00DA1FB0" w:rsidP="00A30489">
            <w:pPr>
              <w:spacing w:after="0"/>
              <w:rPr>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r w:rsidRPr="00DA1FB0">
              <w:rPr>
                <w:color w:val="000000"/>
                <w:sz w:val="20"/>
                <w:szCs w:val="20"/>
              </w:rPr>
              <w:t>6</w:t>
            </w:r>
          </w:p>
        </w:tc>
        <w:tc>
          <w:tcPr>
            <w:tcW w:w="7938" w:type="dxa"/>
          </w:tcPr>
          <w:p w:rsidR="00DA7F80" w:rsidRPr="00DA1FB0" w:rsidRDefault="00DA1FB0" w:rsidP="00A30489">
            <w:pPr>
              <w:spacing w:after="0"/>
              <w:rPr>
                <w:color w:val="000000"/>
                <w:sz w:val="20"/>
                <w:szCs w:val="20"/>
              </w:rPr>
            </w:pPr>
            <w:r>
              <w:rPr>
                <w:color w:val="000000"/>
                <w:sz w:val="20"/>
                <w:szCs w:val="20"/>
              </w:rPr>
              <w:t>О</w:t>
            </w:r>
            <w:r w:rsidRPr="00DA1FB0">
              <w:rPr>
                <w:color w:val="000000"/>
                <w:sz w:val="20"/>
                <w:szCs w:val="20"/>
              </w:rPr>
              <w:t>плата работ и услуг сторонних организаций по изготовлению технологической оснастки, необходимой для реализации прое</w:t>
            </w:r>
            <w:r>
              <w:rPr>
                <w:color w:val="000000"/>
                <w:sz w:val="20"/>
                <w:szCs w:val="20"/>
              </w:rPr>
              <w:t>кта (не более 20% суммы гранта)</w:t>
            </w:r>
          </w:p>
          <w:p w:rsidR="00DA1FB0" w:rsidRPr="00DA1FB0" w:rsidRDefault="00DA1FB0" w:rsidP="00A30489">
            <w:pPr>
              <w:spacing w:after="0"/>
              <w:rPr>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p>
          <w:p w:rsidR="00DA7F80" w:rsidRPr="00DA1FB0" w:rsidRDefault="00DA7F80" w:rsidP="00A30489">
            <w:pPr>
              <w:spacing w:after="0"/>
              <w:jc w:val="center"/>
              <w:rPr>
                <w:color w:val="000000"/>
                <w:sz w:val="20"/>
                <w:szCs w:val="20"/>
              </w:rPr>
            </w:pPr>
            <w:r w:rsidRPr="00DA1FB0">
              <w:rPr>
                <w:color w:val="000000"/>
                <w:sz w:val="20"/>
                <w:szCs w:val="20"/>
              </w:rPr>
              <w:t>7</w:t>
            </w:r>
          </w:p>
        </w:tc>
        <w:tc>
          <w:tcPr>
            <w:tcW w:w="7938" w:type="dxa"/>
          </w:tcPr>
          <w:p w:rsidR="00DA7F80" w:rsidRPr="00DA1FB0" w:rsidRDefault="00DA1FB0" w:rsidP="00A30489">
            <w:pPr>
              <w:spacing w:after="0"/>
              <w:rPr>
                <w:color w:val="000000"/>
                <w:sz w:val="20"/>
                <w:szCs w:val="20"/>
              </w:rPr>
            </w:pPr>
            <w:r>
              <w:rPr>
                <w:color w:val="000000"/>
                <w:sz w:val="20"/>
                <w:szCs w:val="20"/>
              </w:rPr>
              <w:t>О</w:t>
            </w:r>
            <w:r w:rsidRPr="00DA1FB0">
              <w:rPr>
                <w:color w:val="000000"/>
                <w:sz w:val="20"/>
                <w:szCs w:val="20"/>
              </w:rPr>
              <w:t>плата работ и услуг сторонних организаций по проведению испытаний прототипов, образцов новой продукции (при условии согласования методики испытаний с Заказчик</w:t>
            </w:r>
            <w:r>
              <w:rPr>
                <w:color w:val="000000"/>
                <w:sz w:val="20"/>
                <w:szCs w:val="20"/>
              </w:rPr>
              <w:t xml:space="preserve">ом) (не более </w:t>
            </w:r>
            <w:r w:rsidR="002D0C5E">
              <w:rPr>
                <w:color w:val="000000"/>
                <w:sz w:val="20"/>
                <w:szCs w:val="20"/>
              </w:rPr>
              <w:t>5</w:t>
            </w:r>
            <w:r>
              <w:rPr>
                <w:color w:val="000000"/>
                <w:sz w:val="20"/>
                <w:szCs w:val="20"/>
              </w:rPr>
              <w:t>0% суммы гранта)</w:t>
            </w:r>
          </w:p>
          <w:p w:rsidR="00DA1FB0" w:rsidRPr="00DA1FB0" w:rsidRDefault="00DA1FB0" w:rsidP="00A30489">
            <w:pPr>
              <w:spacing w:after="0"/>
              <w:rPr>
                <w:color w:val="000000"/>
                <w:sz w:val="20"/>
                <w:szCs w:val="20"/>
              </w:rPr>
            </w:pPr>
          </w:p>
        </w:tc>
        <w:tc>
          <w:tcPr>
            <w:tcW w:w="1276" w:type="dxa"/>
          </w:tcPr>
          <w:p w:rsidR="00DA7F80" w:rsidRPr="00DA1FB0" w:rsidRDefault="00DA7F80" w:rsidP="00A30489">
            <w:pPr>
              <w:spacing w:after="0"/>
              <w:jc w:val="center"/>
              <w:rPr>
                <w:color w:val="000000"/>
                <w:sz w:val="20"/>
                <w:szCs w:val="20"/>
              </w:rPr>
            </w:pPr>
          </w:p>
        </w:tc>
      </w:tr>
      <w:tr w:rsidR="00DA7F80" w:rsidRPr="00DB2501" w:rsidTr="00A30489">
        <w:trPr>
          <w:jc w:val="center"/>
        </w:trPr>
        <w:tc>
          <w:tcPr>
            <w:tcW w:w="634" w:type="dxa"/>
          </w:tcPr>
          <w:p w:rsidR="00DA7F80" w:rsidRPr="00DA1FB0" w:rsidRDefault="00DA7F80" w:rsidP="00A30489">
            <w:pPr>
              <w:spacing w:after="0"/>
              <w:jc w:val="center"/>
              <w:rPr>
                <w:color w:val="000000"/>
                <w:sz w:val="20"/>
                <w:szCs w:val="20"/>
              </w:rPr>
            </w:pPr>
            <w:r w:rsidRPr="00DA1FB0">
              <w:rPr>
                <w:color w:val="000000"/>
                <w:sz w:val="20"/>
                <w:szCs w:val="20"/>
              </w:rPr>
              <w:t>8</w:t>
            </w:r>
          </w:p>
        </w:tc>
        <w:tc>
          <w:tcPr>
            <w:tcW w:w="7938" w:type="dxa"/>
          </w:tcPr>
          <w:p w:rsidR="00DA1FB0" w:rsidRPr="00DA1FB0" w:rsidRDefault="00DA1FB0" w:rsidP="00A30489">
            <w:pPr>
              <w:spacing w:after="0"/>
              <w:rPr>
                <w:color w:val="000000"/>
                <w:sz w:val="20"/>
                <w:szCs w:val="20"/>
              </w:rPr>
            </w:pPr>
            <w:r>
              <w:rPr>
                <w:color w:val="000000"/>
                <w:sz w:val="20"/>
                <w:szCs w:val="20"/>
              </w:rPr>
              <w:t>У</w:t>
            </w:r>
            <w:r w:rsidRPr="00DA1FB0">
              <w:rPr>
                <w:color w:val="000000"/>
                <w:sz w:val="20"/>
                <w:szCs w:val="20"/>
              </w:rPr>
              <w:t xml:space="preserve">плата процентов по кредитам, полученным для реализации проекта в российских кредитных организациях (не более </w:t>
            </w:r>
            <w:r w:rsidR="002D0C5E">
              <w:rPr>
                <w:color w:val="000000"/>
                <w:sz w:val="20"/>
                <w:szCs w:val="20"/>
              </w:rPr>
              <w:t>2</w:t>
            </w:r>
            <w:r w:rsidRPr="00DA1FB0">
              <w:rPr>
                <w:color w:val="000000"/>
                <w:sz w:val="20"/>
                <w:szCs w:val="20"/>
              </w:rPr>
              <w:t>0% суммы гранта)</w:t>
            </w:r>
          </w:p>
          <w:p w:rsidR="00DA1FB0" w:rsidRPr="00DA1FB0" w:rsidRDefault="00DA1FB0" w:rsidP="00A30489">
            <w:pPr>
              <w:spacing w:after="0"/>
              <w:rPr>
                <w:color w:val="000000"/>
                <w:sz w:val="20"/>
                <w:szCs w:val="20"/>
              </w:rPr>
            </w:pPr>
          </w:p>
        </w:tc>
        <w:tc>
          <w:tcPr>
            <w:tcW w:w="1276" w:type="dxa"/>
          </w:tcPr>
          <w:p w:rsidR="00DA7F80" w:rsidRPr="00DA1FB0" w:rsidRDefault="00DA7F80" w:rsidP="00A30489">
            <w:pPr>
              <w:spacing w:after="0"/>
              <w:jc w:val="center"/>
              <w:rPr>
                <w:color w:val="000000"/>
                <w:sz w:val="20"/>
                <w:szCs w:val="20"/>
              </w:rPr>
            </w:pPr>
          </w:p>
        </w:tc>
      </w:tr>
      <w:tr w:rsidR="002D0C5E" w:rsidRPr="00DB2501" w:rsidTr="00A30489">
        <w:trPr>
          <w:jc w:val="center"/>
        </w:trPr>
        <w:tc>
          <w:tcPr>
            <w:tcW w:w="634" w:type="dxa"/>
          </w:tcPr>
          <w:p w:rsidR="002D0C5E" w:rsidRPr="00DA1FB0" w:rsidRDefault="002D0C5E" w:rsidP="00A30489">
            <w:pPr>
              <w:spacing w:after="0"/>
              <w:jc w:val="center"/>
              <w:rPr>
                <w:color w:val="000000"/>
                <w:sz w:val="20"/>
                <w:szCs w:val="20"/>
              </w:rPr>
            </w:pPr>
            <w:r>
              <w:rPr>
                <w:color w:val="000000"/>
                <w:sz w:val="20"/>
                <w:szCs w:val="20"/>
              </w:rPr>
              <w:t>9</w:t>
            </w:r>
          </w:p>
        </w:tc>
        <w:tc>
          <w:tcPr>
            <w:tcW w:w="7938" w:type="dxa"/>
          </w:tcPr>
          <w:p w:rsidR="002D0C5E" w:rsidRDefault="002D0C5E" w:rsidP="00A30489">
            <w:pPr>
              <w:spacing w:after="0"/>
              <w:rPr>
                <w:color w:val="000000"/>
                <w:sz w:val="20"/>
                <w:szCs w:val="20"/>
              </w:rPr>
            </w:pPr>
            <w:r>
              <w:rPr>
                <w:color w:val="000000"/>
                <w:sz w:val="20"/>
                <w:szCs w:val="20"/>
              </w:rPr>
              <w:t>П</w:t>
            </w:r>
            <w:r w:rsidRPr="002D0C5E">
              <w:rPr>
                <w:color w:val="000000"/>
                <w:sz w:val="20"/>
                <w:szCs w:val="20"/>
              </w:rPr>
              <w:t>риобретение программных средств, необходимых для реализации проекта (не более 20% суммы гранта)</w:t>
            </w:r>
          </w:p>
          <w:p w:rsidR="002D0C5E" w:rsidRDefault="002D0C5E" w:rsidP="00A30489">
            <w:pPr>
              <w:spacing w:after="0"/>
              <w:rPr>
                <w:color w:val="000000"/>
                <w:sz w:val="20"/>
                <w:szCs w:val="20"/>
              </w:rPr>
            </w:pPr>
          </w:p>
        </w:tc>
        <w:tc>
          <w:tcPr>
            <w:tcW w:w="1276" w:type="dxa"/>
          </w:tcPr>
          <w:p w:rsidR="002D0C5E" w:rsidRPr="00DA1FB0" w:rsidRDefault="002D0C5E" w:rsidP="00A30489">
            <w:pPr>
              <w:spacing w:after="0"/>
              <w:jc w:val="center"/>
              <w:rPr>
                <w:color w:val="000000"/>
                <w:sz w:val="20"/>
                <w:szCs w:val="20"/>
              </w:rPr>
            </w:pPr>
          </w:p>
        </w:tc>
      </w:tr>
      <w:tr w:rsidR="00DA7F80" w:rsidRPr="001C500C" w:rsidTr="00A30489">
        <w:trPr>
          <w:trHeight w:val="270"/>
          <w:jc w:val="center"/>
        </w:trPr>
        <w:tc>
          <w:tcPr>
            <w:tcW w:w="634" w:type="dxa"/>
          </w:tcPr>
          <w:p w:rsidR="00DA7F80" w:rsidRPr="00DA1FB0" w:rsidRDefault="00DA7F80" w:rsidP="00A30489">
            <w:pPr>
              <w:spacing w:after="0"/>
              <w:rPr>
                <w:color w:val="000000"/>
                <w:sz w:val="20"/>
                <w:szCs w:val="20"/>
              </w:rPr>
            </w:pPr>
          </w:p>
        </w:tc>
        <w:tc>
          <w:tcPr>
            <w:tcW w:w="7938" w:type="dxa"/>
          </w:tcPr>
          <w:p w:rsidR="00DA7F80" w:rsidRPr="00DA1FB0" w:rsidRDefault="00DA7F80" w:rsidP="00A30489">
            <w:pPr>
              <w:jc w:val="center"/>
              <w:rPr>
                <w:b/>
              </w:rPr>
            </w:pPr>
            <w:bookmarkStart w:id="67" w:name="_Toc407360326"/>
            <w:bookmarkStart w:id="68" w:name="_Toc407365184"/>
            <w:r w:rsidRPr="00DA1FB0">
              <w:rPr>
                <w:b/>
              </w:rPr>
              <w:t>ИТОГО:</w:t>
            </w:r>
            <w:bookmarkEnd w:id="67"/>
            <w:bookmarkEnd w:id="68"/>
          </w:p>
        </w:tc>
        <w:tc>
          <w:tcPr>
            <w:tcW w:w="1276" w:type="dxa"/>
          </w:tcPr>
          <w:p w:rsidR="00DA7F80" w:rsidRPr="00DA1FB0" w:rsidRDefault="00DA7F80" w:rsidP="00A30489">
            <w:pPr>
              <w:spacing w:after="0"/>
              <w:jc w:val="center"/>
              <w:rPr>
                <w:b/>
                <w:color w:val="000000"/>
                <w:sz w:val="20"/>
                <w:szCs w:val="20"/>
              </w:rPr>
            </w:pPr>
          </w:p>
        </w:tc>
      </w:tr>
    </w:tbl>
    <w:p w:rsidR="00DA7F80" w:rsidRDefault="00DA7F80" w:rsidP="00DA7F80">
      <w:pPr>
        <w:spacing w:after="0"/>
        <w:sectPr w:rsidR="00DA7F80" w:rsidSect="0087428D">
          <w:headerReference w:type="even" r:id="rId23"/>
          <w:footerReference w:type="even" r:id="rId24"/>
          <w:footerReference w:type="default" r:id="rId25"/>
          <w:pgSz w:w="11906" w:h="16838"/>
          <w:pgMar w:top="993" w:right="850" w:bottom="851" w:left="1701" w:header="708" w:footer="708" w:gutter="0"/>
          <w:cols w:space="708"/>
          <w:docGrid w:linePitch="360"/>
        </w:sectPr>
      </w:pPr>
      <w:bookmarkStart w:id="69" w:name="_Toc399838330"/>
      <w:bookmarkEnd w:id="66"/>
    </w:p>
    <w:p w:rsidR="00DA7F80" w:rsidRPr="001C500C" w:rsidRDefault="00DA7F80" w:rsidP="00DA7F80">
      <w:pPr>
        <w:jc w:val="right"/>
      </w:pPr>
      <w:r w:rsidRPr="001C500C">
        <w:lastRenderedPageBreak/>
        <w:t>Приложение № 2 к договору</w:t>
      </w:r>
      <w:bookmarkEnd w:id="69"/>
      <w:r w:rsidRPr="001C500C">
        <w:t xml:space="preserve"> 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70" w:name="_Toc395716577"/>
      <w:bookmarkStart w:id="71" w:name="_Toc399829685"/>
      <w:bookmarkStart w:id="72" w:name="_Toc399838331"/>
      <w:bookmarkStart w:id="73" w:name="_Toc407360330"/>
      <w:bookmarkStart w:id="74" w:name="_Toc407365188"/>
      <w:r w:rsidRPr="001C500C">
        <w:rPr>
          <w:b/>
        </w:rPr>
        <w:t>КАЛЕНДАРНЫЙ ПЛАН ВЫПОЛНЕНИЯ ИННОВАЦИОННОГО ПРОЕКТА</w:t>
      </w:r>
      <w:bookmarkEnd w:id="70"/>
      <w:bookmarkEnd w:id="71"/>
      <w:bookmarkEnd w:id="72"/>
      <w:bookmarkEnd w:id="73"/>
      <w:bookmarkEnd w:id="74"/>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B2501" w:rsidRDefault="00DB2501" w:rsidP="00DB2501">
      <w:pPr>
        <w:spacing w:after="0"/>
        <w:rPr>
          <w:bCs/>
        </w:rPr>
      </w:pPr>
    </w:p>
    <w:p w:rsidR="00DB2501" w:rsidRPr="00384EFF" w:rsidRDefault="00DB2501" w:rsidP="00DB2501">
      <w:pPr>
        <w:spacing w:after="0"/>
        <w:rPr>
          <w:bCs/>
        </w:rPr>
      </w:pPr>
      <w:r w:rsidRPr="00384EFF">
        <w:rPr>
          <w:bCs/>
        </w:rPr>
        <w:t xml:space="preserve">Далее необходимо выбрать один из </w:t>
      </w:r>
      <w:r>
        <w:rPr>
          <w:bCs/>
        </w:rPr>
        <w:t xml:space="preserve">трех </w:t>
      </w:r>
      <w:r w:rsidRPr="00384EFF">
        <w:rPr>
          <w:bCs/>
        </w:rPr>
        <w:t>вариантов</w:t>
      </w:r>
      <w:r>
        <w:rPr>
          <w:bCs/>
        </w:rPr>
        <w:t xml:space="preserve"> в</w:t>
      </w:r>
      <w:r w:rsidRPr="00384EFF">
        <w:rPr>
          <w:bCs/>
        </w:rPr>
        <w:t xml:space="preserve"> зависимости от срока выполнения работ:</w:t>
      </w:r>
    </w:p>
    <w:p w:rsidR="00DA7F80" w:rsidRDefault="00DA7F80" w:rsidP="00DA7F80">
      <w:pPr>
        <w:rPr>
          <w:lang w:eastAsia="x-none"/>
        </w:rPr>
      </w:pPr>
    </w:p>
    <w:p w:rsidR="00DB2501" w:rsidRPr="00384EFF" w:rsidRDefault="00DB2501" w:rsidP="00DB2501">
      <w:pPr>
        <w:numPr>
          <w:ilvl w:val="1"/>
          <w:numId w:val="4"/>
        </w:numPr>
      </w:pPr>
      <w:r w:rsidRPr="00384EFF">
        <w:t>В случае заключения договора гранта на 1</w:t>
      </w:r>
      <w:r>
        <w:t>2</w:t>
      </w:r>
      <w:r w:rsidRPr="00384EFF">
        <w:t xml:space="preserve"> месяцев (</w:t>
      </w:r>
      <w:r>
        <w:t>два</w:t>
      </w:r>
      <w:r w:rsidRPr="00384EFF">
        <w:t xml:space="preserve"> этапа проекта, по шесть месяцев каждый)</w:t>
      </w: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w:t>
            </w:r>
            <w:r w:rsidR="00DB2501">
              <w:rPr>
                <w:snapToGrid w:val="0"/>
                <w:color w:val="000000"/>
                <w:sz w:val="22"/>
                <w:szCs w:val="22"/>
              </w:rPr>
              <w:t>апов реализации договора гранта</w:t>
            </w:r>
            <w:r w:rsidR="00DB2501">
              <w:rPr>
                <w:rStyle w:val="a3"/>
                <w:snapToGrid w:val="0"/>
                <w:color w:val="000000"/>
              </w:rPr>
              <w:footnoteReference w:id="16"/>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средств гранта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65817">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B2501" w:rsidRPr="00384EFF" w:rsidRDefault="00DB2501" w:rsidP="00DB2501">
      <w:pPr>
        <w:numPr>
          <w:ilvl w:val="1"/>
          <w:numId w:val="4"/>
        </w:numPr>
      </w:pPr>
      <w:r w:rsidRPr="00384EFF">
        <w:t>В случае заключения договора гранта на 1</w:t>
      </w:r>
      <w:r>
        <w:t>8</w:t>
      </w:r>
      <w:r w:rsidRPr="00384EFF">
        <w:t xml:space="preserve"> месяцев (</w:t>
      </w:r>
      <w:r>
        <w:t>три</w:t>
      </w:r>
      <w:r w:rsidRPr="00384EFF">
        <w:t xml:space="preserve"> этапа проекта, по шесть месяцев каждый)</w:t>
      </w: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B2501" w:rsidRPr="001C500C" w:rsidTr="00E06CB0">
        <w:trPr>
          <w:trHeight w:val="1067"/>
        </w:trPr>
        <w:tc>
          <w:tcPr>
            <w:tcW w:w="654" w:type="dxa"/>
          </w:tcPr>
          <w:p w:rsidR="00DB2501" w:rsidRPr="001C500C" w:rsidRDefault="00DB2501" w:rsidP="00E06CB0">
            <w:pPr>
              <w:spacing w:after="0"/>
              <w:jc w:val="center"/>
              <w:rPr>
                <w:snapToGrid w:val="0"/>
                <w:color w:val="000000"/>
              </w:rPr>
            </w:pPr>
            <w:r w:rsidRPr="001C500C">
              <w:rPr>
                <w:snapToGrid w:val="0"/>
                <w:color w:val="000000"/>
                <w:sz w:val="22"/>
                <w:szCs w:val="22"/>
              </w:rPr>
              <w:t xml:space="preserve">  № этапа</w:t>
            </w:r>
          </w:p>
        </w:tc>
        <w:tc>
          <w:tcPr>
            <w:tcW w:w="2599" w:type="dxa"/>
          </w:tcPr>
          <w:p w:rsidR="00DB2501" w:rsidRPr="001C500C" w:rsidRDefault="00DB2501" w:rsidP="00DB2501">
            <w:pPr>
              <w:spacing w:after="0"/>
              <w:jc w:val="center"/>
              <w:rPr>
                <w:snapToGrid w:val="0"/>
                <w:color w:val="000000"/>
              </w:rPr>
            </w:pPr>
            <w:r w:rsidRPr="001C500C">
              <w:rPr>
                <w:snapToGrid w:val="0"/>
                <w:color w:val="000000"/>
                <w:sz w:val="22"/>
                <w:szCs w:val="22"/>
              </w:rPr>
              <w:t>Содержание эт</w:t>
            </w:r>
            <w:r>
              <w:rPr>
                <w:snapToGrid w:val="0"/>
                <w:color w:val="000000"/>
                <w:sz w:val="22"/>
                <w:szCs w:val="22"/>
              </w:rPr>
              <w:t>апов реализации договора гранта</w:t>
            </w:r>
          </w:p>
        </w:tc>
        <w:tc>
          <w:tcPr>
            <w:tcW w:w="1973" w:type="dxa"/>
          </w:tcPr>
          <w:p w:rsidR="00DB2501" w:rsidRPr="001C500C" w:rsidRDefault="00DB2501" w:rsidP="00E06CB0">
            <w:pPr>
              <w:spacing w:after="0"/>
              <w:jc w:val="center"/>
              <w:rPr>
                <w:snapToGrid w:val="0"/>
                <w:color w:val="000000"/>
              </w:rPr>
            </w:pPr>
            <w:r w:rsidRPr="001C500C">
              <w:rPr>
                <w:snapToGrid w:val="0"/>
                <w:color w:val="000000"/>
                <w:sz w:val="22"/>
                <w:szCs w:val="22"/>
              </w:rPr>
              <w:t xml:space="preserve">Сроки выполнения этапов         </w:t>
            </w:r>
          </w:p>
          <w:p w:rsidR="00DB2501" w:rsidRPr="001C500C" w:rsidRDefault="00DB2501" w:rsidP="00E06CB0">
            <w:pPr>
              <w:spacing w:after="0"/>
              <w:jc w:val="center"/>
              <w:rPr>
                <w:snapToGrid w:val="0"/>
                <w:color w:val="000000"/>
                <w:lang w:val="en-US"/>
              </w:rPr>
            </w:pPr>
            <w:r w:rsidRPr="001C500C">
              <w:rPr>
                <w:snapToGrid w:val="0"/>
                <w:color w:val="000000"/>
                <w:sz w:val="22"/>
                <w:szCs w:val="22"/>
              </w:rPr>
              <w:t>(мес.)</w:t>
            </w:r>
          </w:p>
        </w:tc>
        <w:tc>
          <w:tcPr>
            <w:tcW w:w="2138" w:type="dxa"/>
          </w:tcPr>
          <w:p w:rsidR="00DB2501" w:rsidRPr="001C500C" w:rsidRDefault="00DB2501" w:rsidP="00E06CB0">
            <w:pPr>
              <w:spacing w:after="0"/>
              <w:jc w:val="center"/>
              <w:rPr>
                <w:snapToGrid w:val="0"/>
                <w:color w:val="000000"/>
              </w:rPr>
            </w:pPr>
            <w:r w:rsidRPr="001C500C">
              <w:rPr>
                <w:snapToGrid w:val="0"/>
                <w:color w:val="000000"/>
                <w:sz w:val="22"/>
                <w:szCs w:val="22"/>
              </w:rPr>
              <w:t>Стоимость</w:t>
            </w:r>
          </w:p>
          <w:p w:rsidR="00DB2501" w:rsidRPr="001C500C" w:rsidRDefault="00DB2501" w:rsidP="00E06CB0">
            <w:pPr>
              <w:spacing w:after="0"/>
              <w:jc w:val="center"/>
              <w:rPr>
                <w:snapToGrid w:val="0"/>
                <w:color w:val="000000"/>
              </w:rPr>
            </w:pPr>
            <w:r w:rsidRPr="001C500C">
              <w:rPr>
                <w:snapToGrid w:val="0"/>
                <w:color w:val="000000"/>
                <w:sz w:val="22"/>
                <w:szCs w:val="22"/>
              </w:rPr>
              <w:t>этапа из средств гранта (руб.)</w:t>
            </w:r>
          </w:p>
          <w:p w:rsidR="00DB2501" w:rsidRPr="001C500C" w:rsidRDefault="00DB2501" w:rsidP="00E06CB0">
            <w:pPr>
              <w:spacing w:after="0"/>
              <w:jc w:val="center"/>
              <w:rPr>
                <w:snapToGrid w:val="0"/>
                <w:color w:val="000000"/>
              </w:rPr>
            </w:pPr>
          </w:p>
        </w:tc>
        <w:tc>
          <w:tcPr>
            <w:tcW w:w="2593" w:type="dxa"/>
          </w:tcPr>
          <w:p w:rsidR="00DB2501" w:rsidRPr="001C500C" w:rsidRDefault="00DB2501" w:rsidP="00E06CB0">
            <w:pPr>
              <w:spacing w:after="0"/>
              <w:jc w:val="center"/>
            </w:pPr>
            <w:r w:rsidRPr="001C500C">
              <w:rPr>
                <w:sz w:val="22"/>
                <w:szCs w:val="22"/>
              </w:rPr>
              <w:t>Форма и вид отчетности по результатам этапа</w:t>
            </w:r>
          </w:p>
        </w:tc>
      </w:tr>
      <w:tr w:rsidR="00DB2501" w:rsidRPr="001C500C" w:rsidTr="00E06CB0">
        <w:trPr>
          <w:trHeight w:val="561"/>
        </w:trPr>
        <w:tc>
          <w:tcPr>
            <w:tcW w:w="654" w:type="dxa"/>
          </w:tcPr>
          <w:p w:rsidR="00DB2501" w:rsidRPr="001C500C" w:rsidRDefault="00DB2501" w:rsidP="00E06CB0">
            <w:pPr>
              <w:spacing w:after="0"/>
              <w:jc w:val="center"/>
              <w:rPr>
                <w:snapToGrid w:val="0"/>
                <w:color w:val="000000"/>
              </w:rPr>
            </w:pPr>
            <w:r w:rsidRPr="001C500C">
              <w:rPr>
                <w:snapToGrid w:val="0"/>
                <w:color w:val="000000"/>
                <w:sz w:val="22"/>
                <w:szCs w:val="22"/>
              </w:rPr>
              <w:t>1</w:t>
            </w:r>
          </w:p>
        </w:tc>
        <w:tc>
          <w:tcPr>
            <w:tcW w:w="2599" w:type="dxa"/>
          </w:tcPr>
          <w:p w:rsidR="00DB2501" w:rsidRPr="001C500C" w:rsidRDefault="00DB2501" w:rsidP="00E06CB0">
            <w:pPr>
              <w:spacing w:after="0"/>
              <w:jc w:val="center"/>
              <w:rPr>
                <w:snapToGrid w:val="0"/>
                <w:color w:val="000000"/>
              </w:rPr>
            </w:pPr>
          </w:p>
        </w:tc>
        <w:tc>
          <w:tcPr>
            <w:tcW w:w="1973" w:type="dxa"/>
          </w:tcPr>
          <w:p w:rsidR="00DB2501" w:rsidRPr="001C500C" w:rsidRDefault="00DB2501" w:rsidP="00E06CB0">
            <w:pPr>
              <w:spacing w:after="0"/>
              <w:jc w:val="center"/>
              <w:rPr>
                <w:snapToGrid w:val="0"/>
                <w:color w:val="000000"/>
              </w:rPr>
            </w:pPr>
            <w:r w:rsidRPr="001C500C">
              <w:rPr>
                <w:snapToGrid w:val="0"/>
                <w:color w:val="000000"/>
                <w:sz w:val="22"/>
                <w:szCs w:val="22"/>
              </w:rPr>
              <w:t xml:space="preserve">6 месяцев с даты подписания </w:t>
            </w:r>
            <w:r w:rsidRPr="001C500C">
              <w:rPr>
                <w:snapToGrid w:val="0"/>
                <w:color w:val="000000"/>
                <w:sz w:val="22"/>
                <w:szCs w:val="22"/>
              </w:rPr>
              <w:lastRenderedPageBreak/>
              <w:t xml:space="preserve">договора гранта </w:t>
            </w:r>
          </w:p>
        </w:tc>
        <w:tc>
          <w:tcPr>
            <w:tcW w:w="2138" w:type="dxa"/>
          </w:tcPr>
          <w:p w:rsidR="00DB2501" w:rsidRPr="00724167" w:rsidRDefault="00DB2501" w:rsidP="00E06CB0">
            <w:pPr>
              <w:spacing w:after="0"/>
              <w:jc w:val="center"/>
              <w:rPr>
                <w:snapToGrid w:val="0"/>
                <w:color w:val="000000"/>
              </w:rPr>
            </w:pPr>
            <w:r>
              <w:rPr>
                <w:snapToGrid w:val="0"/>
                <w:color w:val="000000"/>
                <w:sz w:val="22"/>
                <w:szCs w:val="22"/>
              </w:rPr>
              <w:lastRenderedPageBreak/>
              <w:t>3</w:t>
            </w:r>
            <w:r w:rsidRPr="00724167">
              <w:rPr>
                <w:snapToGrid w:val="0"/>
                <w:color w:val="000000"/>
                <w:sz w:val="22"/>
                <w:szCs w:val="22"/>
              </w:rPr>
              <w:t>0% от величины гранта</w:t>
            </w:r>
          </w:p>
        </w:tc>
        <w:tc>
          <w:tcPr>
            <w:tcW w:w="2593" w:type="dxa"/>
          </w:tcPr>
          <w:p w:rsidR="00DB2501" w:rsidRPr="00724167" w:rsidRDefault="00DB2501" w:rsidP="00DB2501">
            <w:pPr>
              <w:spacing w:after="0"/>
              <w:jc w:val="center"/>
              <w:rPr>
                <w:sz w:val="20"/>
                <w:szCs w:val="20"/>
              </w:rPr>
            </w:pPr>
            <w:r w:rsidRPr="00724167">
              <w:rPr>
                <w:sz w:val="20"/>
                <w:szCs w:val="20"/>
              </w:rPr>
              <w:t xml:space="preserve">Финансовый отчет о выполнении первого этапа </w:t>
            </w:r>
            <w:r w:rsidRPr="00724167">
              <w:rPr>
                <w:sz w:val="20"/>
                <w:szCs w:val="20"/>
              </w:rPr>
              <w:lastRenderedPageBreak/>
              <w:t>договора гранта (включая финансовый отчет о расходовании</w:t>
            </w:r>
            <w:r>
              <w:rPr>
                <w:sz w:val="20"/>
                <w:szCs w:val="20"/>
              </w:rPr>
              <w:t xml:space="preserve"> не менее 30%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B2501" w:rsidRPr="001C500C" w:rsidTr="00E06CB0">
        <w:trPr>
          <w:trHeight w:val="733"/>
        </w:trPr>
        <w:tc>
          <w:tcPr>
            <w:tcW w:w="654" w:type="dxa"/>
          </w:tcPr>
          <w:p w:rsidR="00DB2501" w:rsidRPr="001C500C" w:rsidRDefault="00DB2501" w:rsidP="00E06CB0">
            <w:pPr>
              <w:spacing w:after="0"/>
              <w:jc w:val="center"/>
              <w:rPr>
                <w:snapToGrid w:val="0"/>
                <w:color w:val="000000"/>
              </w:rPr>
            </w:pPr>
            <w:r w:rsidRPr="001C500C">
              <w:rPr>
                <w:snapToGrid w:val="0"/>
                <w:color w:val="000000"/>
                <w:sz w:val="22"/>
                <w:szCs w:val="22"/>
              </w:rPr>
              <w:lastRenderedPageBreak/>
              <w:t>2</w:t>
            </w:r>
          </w:p>
        </w:tc>
        <w:tc>
          <w:tcPr>
            <w:tcW w:w="2599" w:type="dxa"/>
          </w:tcPr>
          <w:p w:rsidR="00DB2501" w:rsidRPr="001C500C" w:rsidRDefault="00DB2501" w:rsidP="00E06CB0">
            <w:pPr>
              <w:spacing w:after="0"/>
              <w:jc w:val="center"/>
              <w:rPr>
                <w:snapToGrid w:val="0"/>
                <w:color w:val="000000"/>
              </w:rPr>
            </w:pPr>
          </w:p>
        </w:tc>
        <w:tc>
          <w:tcPr>
            <w:tcW w:w="1973" w:type="dxa"/>
          </w:tcPr>
          <w:p w:rsidR="00DB2501" w:rsidRPr="001C500C" w:rsidRDefault="00DB2501" w:rsidP="00E06CB0">
            <w:pPr>
              <w:spacing w:after="0"/>
              <w:jc w:val="center"/>
              <w:rPr>
                <w:snapToGrid w:val="0"/>
                <w:color w:val="000000"/>
              </w:rPr>
            </w:pPr>
            <w:r w:rsidRPr="001C500C">
              <w:rPr>
                <w:snapToGrid w:val="0"/>
                <w:color w:val="000000"/>
                <w:sz w:val="22"/>
                <w:szCs w:val="22"/>
              </w:rPr>
              <w:t xml:space="preserve">6 месяцев </w:t>
            </w:r>
          </w:p>
        </w:tc>
        <w:tc>
          <w:tcPr>
            <w:tcW w:w="2138" w:type="dxa"/>
          </w:tcPr>
          <w:p w:rsidR="00DB2501" w:rsidRPr="001C500C" w:rsidRDefault="00DB2501" w:rsidP="00E06CB0">
            <w:pPr>
              <w:spacing w:after="0"/>
              <w:jc w:val="center"/>
              <w:rPr>
                <w:snapToGrid w:val="0"/>
                <w:color w:val="000000"/>
              </w:rPr>
            </w:pPr>
            <w:r>
              <w:rPr>
                <w:snapToGrid w:val="0"/>
                <w:color w:val="000000"/>
                <w:sz w:val="22"/>
                <w:szCs w:val="22"/>
              </w:rPr>
              <w:t>4</w:t>
            </w:r>
            <w:r w:rsidRPr="001C500C">
              <w:rPr>
                <w:snapToGrid w:val="0"/>
                <w:color w:val="000000"/>
                <w:sz w:val="22"/>
                <w:szCs w:val="22"/>
              </w:rPr>
              <w:t>0% от величины гранта</w:t>
            </w:r>
          </w:p>
        </w:tc>
        <w:tc>
          <w:tcPr>
            <w:tcW w:w="2593" w:type="dxa"/>
          </w:tcPr>
          <w:p w:rsidR="00DB2501" w:rsidRPr="001C500C" w:rsidRDefault="00DB2501" w:rsidP="00DB2501">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Pr>
                <w:sz w:val="20"/>
                <w:szCs w:val="20"/>
              </w:rPr>
              <w:t xml:space="preserve"> не менее 40%</w:t>
            </w:r>
            <w:r w:rsidRPr="00724167">
              <w:rPr>
                <w:sz w:val="20"/>
                <w:szCs w:val="20"/>
              </w:rPr>
              <w:t xml:space="preserve"> внебюджетных средств)</w:t>
            </w:r>
            <w:r w:rsidRPr="001C500C">
              <w:rPr>
                <w:sz w:val="20"/>
                <w:szCs w:val="20"/>
              </w:rPr>
              <w:t>, отчет о выполнении второго этапа договора гранта, акт выполнения</w:t>
            </w:r>
            <w:r>
              <w:rPr>
                <w:sz w:val="20"/>
                <w:szCs w:val="20"/>
              </w:rPr>
              <w:t xml:space="preserve"> второго этапа договора гранта</w:t>
            </w:r>
          </w:p>
        </w:tc>
      </w:tr>
      <w:tr w:rsidR="00DB2501" w:rsidRPr="001C500C" w:rsidTr="00E06CB0">
        <w:trPr>
          <w:trHeight w:val="733"/>
        </w:trPr>
        <w:tc>
          <w:tcPr>
            <w:tcW w:w="654" w:type="dxa"/>
          </w:tcPr>
          <w:p w:rsidR="00DB2501" w:rsidRPr="001C500C" w:rsidRDefault="00DB2501" w:rsidP="00E06CB0">
            <w:pPr>
              <w:spacing w:after="0"/>
              <w:jc w:val="center"/>
              <w:rPr>
                <w:snapToGrid w:val="0"/>
                <w:color w:val="000000"/>
              </w:rPr>
            </w:pPr>
            <w:r>
              <w:rPr>
                <w:snapToGrid w:val="0"/>
                <w:color w:val="000000"/>
                <w:sz w:val="22"/>
                <w:szCs w:val="22"/>
              </w:rPr>
              <w:t>3</w:t>
            </w:r>
          </w:p>
        </w:tc>
        <w:tc>
          <w:tcPr>
            <w:tcW w:w="2599" w:type="dxa"/>
          </w:tcPr>
          <w:p w:rsidR="00DB2501" w:rsidRPr="001C500C" w:rsidRDefault="00DB2501" w:rsidP="00E06CB0">
            <w:pPr>
              <w:spacing w:after="0"/>
              <w:jc w:val="center"/>
              <w:rPr>
                <w:snapToGrid w:val="0"/>
                <w:color w:val="000000"/>
              </w:rPr>
            </w:pPr>
          </w:p>
        </w:tc>
        <w:tc>
          <w:tcPr>
            <w:tcW w:w="1973" w:type="dxa"/>
          </w:tcPr>
          <w:p w:rsidR="00DB2501" w:rsidRPr="001C500C" w:rsidRDefault="00DB2501" w:rsidP="00E06CB0">
            <w:pPr>
              <w:spacing w:after="0"/>
              <w:jc w:val="center"/>
              <w:rPr>
                <w:snapToGrid w:val="0"/>
                <w:color w:val="000000"/>
              </w:rPr>
            </w:pPr>
            <w:r w:rsidRPr="001C500C">
              <w:rPr>
                <w:snapToGrid w:val="0"/>
                <w:color w:val="000000"/>
                <w:sz w:val="22"/>
                <w:szCs w:val="22"/>
              </w:rPr>
              <w:t xml:space="preserve">6 месяцев </w:t>
            </w:r>
          </w:p>
        </w:tc>
        <w:tc>
          <w:tcPr>
            <w:tcW w:w="2138" w:type="dxa"/>
          </w:tcPr>
          <w:p w:rsidR="00DB2501" w:rsidRPr="001C500C" w:rsidRDefault="00DB2501" w:rsidP="00E06CB0">
            <w:pPr>
              <w:spacing w:after="0"/>
              <w:jc w:val="center"/>
              <w:rPr>
                <w:snapToGrid w:val="0"/>
                <w:color w:val="000000"/>
              </w:rPr>
            </w:pPr>
            <w:r>
              <w:rPr>
                <w:snapToGrid w:val="0"/>
                <w:color w:val="000000"/>
                <w:sz w:val="22"/>
                <w:szCs w:val="22"/>
              </w:rPr>
              <w:t>3</w:t>
            </w:r>
            <w:r w:rsidRPr="001C500C">
              <w:rPr>
                <w:snapToGrid w:val="0"/>
                <w:color w:val="000000"/>
                <w:sz w:val="22"/>
                <w:szCs w:val="22"/>
              </w:rPr>
              <w:t>0% от величины гранта</w:t>
            </w:r>
          </w:p>
        </w:tc>
        <w:tc>
          <w:tcPr>
            <w:tcW w:w="2593" w:type="dxa"/>
          </w:tcPr>
          <w:p w:rsidR="00DB2501" w:rsidRPr="001C500C" w:rsidRDefault="00DB2501" w:rsidP="00DB2501">
            <w:pPr>
              <w:spacing w:after="0"/>
              <w:jc w:val="center"/>
              <w:rPr>
                <w:sz w:val="20"/>
                <w:szCs w:val="20"/>
              </w:rPr>
            </w:pPr>
            <w:r w:rsidRPr="001C500C">
              <w:rPr>
                <w:sz w:val="20"/>
                <w:szCs w:val="20"/>
              </w:rPr>
              <w:t xml:space="preserve">Финансовый отчет о выполнении </w:t>
            </w:r>
            <w:r>
              <w:rPr>
                <w:sz w:val="20"/>
                <w:szCs w:val="20"/>
              </w:rPr>
              <w:t>третье</w:t>
            </w:r>
            <w:r w:rsidRPr="001C500C">
              <w:rPr>
                <w:sz w:val="20"/>
                <w:szCs w:val="20"/>
              </w:rPr>
              <w:t>го этапа договора гранта</w:t>
            </w:r>
            <w:r>
              <w:rPr>
                <w:sz w:val="20"/>
                <w:szCs w:val="20"/>
              </w:rPr>
              <w:t xml:space="preserve"> </w:t>
            </w:r>
            <w:r w:rsidRPr="00724167">
              <w:rPr>
                <w:sz w:val="20"/>
                <w:szCs w:val="20"/>
              </w:rPr>
              <w:t>(включая финансовый отчет о расходовании</w:t>
            </w:r>
            <w:r>
              <w:rPr>
                <w:sz w:val="20"/>
                <w:szCs w:val="20"/>
              </w:rPr>
              <w:t xml:space="preserve"> оставшейся части</w:t>
            </w:r>
            <w:r w:rsidRPr="00724167">
              <w:rPr>
                <w:sz w:val="20"/>
                <w:szCs w:val="20"/>
              </w:rPr>
              <w:t xml:space="preserve"> внебюджетных средств)</w:t>
            </w:r>
            <w:r w:rsidRPr="001C500C">
              <w:rPr>
                <w:sz w:val="20"/>
                <w:szCs w:val="20"/>
              </w:rPr>
              <w:t xml:space="preserve">, отчет о выполнении </w:t>
            </w:r>
            <w:r>
              <w:rPr>
                <w:sz w:val="20"/>
                <w:szCs w:val="20"/>
              </w:rPr>
              <w:t>третье</w:t>
            </w:r>
            <w:r w:rsidRPr="001C500C">
              <w:rPr>
                <w:sz w:val="20"/>
                <w:szCs w:val="20"/>
              </w:rPr>
              <w:t xml:space="preserve">го этапа договора гранта, акт выполнения </w:t>
            </w:r>
            <w:r>
              <w:rPr>
                <w:sz w:val="20"/>
                <w:szCs w:val="20"/>
              </w:rPr>
              <w:t>третье</w:t>
            </w:r>
            <w:r w:rsidRPr="001C500C">
              <w:rPr>
                <w:sz w:val="20"/>
                <w:szCs w:val="20"/>
              </w:rPr>
              <w:t xml:space="preserve">го этапа договора гранта, отчет о целевом использовании средств гранта  </w:t>
            </w:r>
          </w:p>
        </w:tc>
      </w:tr>
      <w:tr w:rsidR="00DB2501" w:rsidRPr="001C500C" w:rsidTr="00E06CB0">
        <w:trPr>
          <w:trHeight w:val="541"/>
        </w:trPr>
        <w:tc>
          <w:tcPr>
            <w:tcW w:w="654" w:type="dxa"/>
          </w:tcPr>
          <w:p w:rsidR="00DB2501" w:rsidRPr="001C500C" w:rsidRDefault="00DB2501" w:rsidP="00E06CB0">
            <w:pPr>
              <w:spacing w:after="0"/>
              <w:jc w:val="center"/>
              <w:rPr>
                <w:snapToGrid w:val="0"/>
                <w:color w:val="000000"/>
              </w:rPr>
            </w:pPr>
          </w:p>
        </w:tc>
        <w:tc>
          <w:tcPr>
            <w:tcW w:w="2599" w:type="dxa"/>
          </w:tcPr>
          <w:p w:rsidR="00DB2501" w:rsidRPr="001C500C" w:rsidRDefault="00DB2501" w:rsidP="00E06CB0">
            <w:pPr>
              <w:spacing w:after="0"/>
              <w:jc w:val="center"/>
              <w:rPr>
                <w:b/>
                <w:snapToGrid w:val="0"/>
                <w:color w:val="000000"/>
              </w:rPr>
            </w:pPr>
          </w:p>
          <w:p w:rsidR="00DB2501" w:rsidRPr="001C500C" w:rsidRDefault="00DB2501" w:rsidP="00E06CB0">
            <w:pPr>
              <w:spacing w:after="0"/>
              <w:jc w:val="center"/>
              <w:rPr>
                <w:b/>
                <w:snapToGrid w:val="0"/>
                <w:color w:val="000000"/>
              </w:rPr>
            </w:pPr>
            <w:r w:rsidRPr="001C500C">
              <w:rPr>
                <w:b/>
                <w:snapToGrid w:val="0"/>
                <w:color w:val="000000"/>
                <w:sz w:val="22"/>
                <w:szCs w:val="22"/>
              </w:rPr>
              <w:t>ИТОГО:</w:t>
            </w:r>
          </w:p>
        </w:tc>
        <w:tc>
          <w:tcPr>
            <w:tcW w:w="1973" w:type="dxa"/>
          </w:tcPr>
          <w:p w:rsidR="00DB2501" w:rsidRPr="001C500C" w:rsidRDefault="00DB2501" w:rsidP="00E06CB0">
            <w:pPr>
              <w:spacing w:after="0"/>
              <w:jc w:val="center"/>
              <w:rPr>
                <w:b/>
                <w:snapToGrid w:val="0"/>
                <w:color w:val="000000"/>
              </w:rPr>
            </w:pPr>
          </w:p>
          <w:p w:rsidR="00DB2501" w:rsidRPr="001C500C" w:rsidRDefault="00DB2501" w:rsidP="002D0C5E">
            <w:pPr>
              <w:spacing w:after="0"/>
              <w:jc w:val="center"/>
              <w:rPr>
                <w:b/>
                <w:snapToGrid w:val="0"/>
                <w:color w:val="000000"/>
              </w:rPr>
            </w:pPr>
            <w:r w:rsidRPr="001C500C">
              <w:rPr>
                <w:b/>
                <w:snapToGrid w:val="0"/>
                <w:color w:val="000000"/>
                <w:sz w:val="22"/>
                <w:szCs w:val="22"/>
              </w:rPr>
              <w:t>1</w:t>
            </w:r>
            <w:r w:rsidR="002D0C5E">
              <w:rPr>
                <w:b/>
                <w:snapToGrid w:val="0"/>
                <w:color w:val="000000"/>
                <w:sz w:val="22"/>
                <w:szCs w:val="22"/>
              </w:rPr>
              <w:t>8</w:t>
            </w:r>
            <w:r w:rsidRPr="001C500C">
              <w:rPr>
                <w:b/>
                <w:snapToGrid w:val="0"/>
                <w:color w:val="000000"/>
                <w:sz w:val="22"/>
                <w:szCs w:val="22"/>
              </w:rPr>
              <w:t xml:space="preserve"> мес.</w:t>
            </w:r>
          </w:p>
        </w:tc>
        <w:tc>
          <w:tcPr>
            <w:tcW w:w="2138" w:type="dxa"/>
          </w:tcPr>
          <w:p w:rsidR="00DB2501" w:rsidRPr="001C500C" w:rsidRDefault="00DB2501" w:rsidP="00E06CB0">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B2501" w:rsidRPr="001C500C" w:rsidRDefault="00DB2501" w:rsidP="00E06CB0">
            <w:pPr>
              <w:spacing w:after="0"/>
              <w:jc w:val="center"/>
              <w:rPr>
                <w:b/>
                <w:sz w:val="20"/>
                <w:szCs w:val="20"/>
              </w:rPr>
            </w:pPr>
          </w:p>
        </w:tc>
      </w:tr>
    </w:tbl>
    <w:p w:rsidR="00DB2501" w:rsidRPr="001C500C" w:rsidRDefault="00DB2501" w:rsidP="00DB2501">
      <w:pPr>
        <w:pStyle w:val="3"/>
        <w:ind w:left="0"/>
        <w:jc w:val="both"/>
        <w:rPr>
          <w:bCs/>
          <w:szCs w:val="24"/>
          <w:lang w:eastAsia="x-none"/>
        </w:rPr>
      </w:pPr>
    </w:p>
    <w:p w:rsidR="00DA7F80" w:rsidRDefault="00DA7F80" w:rsidP="00DA7F80">
      <w:pPr>
        <w:jc w:val="left"/>
        <w:rPr>
          <w:sz w:val="22"/>
          <w:szCs w:val="22"/>
          <w:lang w:eastAsia="x-none"/>
        </w:rPr>
      </w:pPr>
    </w:p>
    <w:p w:rsidR="005A0962" w:rsidRPr="00384EFF" w:rsidRDefault="005A0962" w:rsidP="005A0962">
      <w:pPr>
        <w:numPr>
          <w:ilvl w:val="1"/>
          <w:numId w:val="4"/>
        </w:numPr>
      </w:pPr>
      <w:r w:rsidRPr="00384EFF">
        <w:t xml:space="preserve">В случае заключения договора гранта на </w:t>
      </w:r>
      <w:r>
        <w:t>24</w:t>
      </w:r>
      <w:r w:rsidRPr="00384EFF">
        <w:t xml:space="preserve"> месяц</w:t>
      </w:r>
      <w:r>
        <w:t>а</w:t>
      </w:r>
      <w:r w:rsidRPr="00384EFF">
        <w:t xml:space="preserve"> (</w:t>
      </w:r>
      <w:r>
        <w:t>четыре</w:t>
      </w:r>
      <w:r w:rsidRPr="00384EFF">
        <w:t xml:space="preserve"> этапа проекта, по шесть месяцев каждый)</w:t>
      </w: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5A0962" w:rsidRPr="001C500C" w:rsidTr="007A4F5F">
        <w:trPr>
          <w:trHeight w:val="1067"/>
        </w:trPr>
        <w:tc>
          <w:tcPr>
            <w:tcW w:w="654"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  № этапа</w:t>
            </w:r>
          </w:p>
        </w:tc>
        <w:tc>
          <w:tcPr>
            <w:tcW w:w="2599" w:type="dxa"/>
          </w:tcPr>
          <w:p w:rsidR="005A0962" w:rsidRPr="001C500C" w:rsidRDefault="005A0962" w:rsidP="007A4F5F">
            <w:pPr>
              <w:spacing w:after="0"/>
              <w:jc w:val="center"/>
              <w:rPr>
                <w:snapToGrid w:val="0"/>
                <w:color w:val="000000"/>
              </w:rPr>
            </w:pPr>
            <w:r w:rsidRPr="001C500C">
              <w:rPr>
                <w:snapToGrid w:val="0"/>
                <w:color w:val="000000"/>
                <w:sz w:val="22"/>
                <w:szCs w:val="22"/>
              </w:rPr>
              <w:t>Содержание эт</w:t>
            </w:r>
            <w:r>
              <w:rPr>
                <w:snapToGrid w:val="0"/>
                <w:color w:val="000000"/>
                <w:sz w:val="22"/>
                <w:szCs w:val="22"/>
              </w:rPr>
              <w:t>апов реализации договора гранта</w:t>
            </w:r>
          </w:p>
        </w:tc>
        <w:tc>
          <w:tcPr>
            <w:tcW w:w="1973"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Сроки выполнения этапов         </w:t>
            </w:r>
          </w:p>
          <w:p w:rsidR="005A0962" w:rsidRPr="001C500C" w:rsidRDefault="005A0962" w:rsidP="007A4F5F">
            <w:pPr>
              <w:spacing w:after="0"/>
              <w:jc w:val="center"/>
              <w:rPr>
                <w:snapToGrid w:val="0"/>
                <w:color w:val="000000"/>
                <w:lang w:val="en-US"/>
              </w:rPr>
            </w:pPr>
            <w:r w:rsidRPr="001C500C">
              <w:rPr>
                <w:snapToGrid w:val="0"/>
                <w:color w:val="000000"/>
                <w:sz w:val="22"/>
                <w:szCs w:val="22"/>
              </w:rPr>
              <w:t>(мес.)</w:t>
            </w:r>
          </w:p>
        </w:tc>
        <w:tc>
          <w:tcPr>
            <w:tcW w:w="2138" w:type="dxa"/>
          </w:tcPr>
          <w:p w:rsidR="005A0962" w:rsidRPr="001C500C" w:rsidRDefault="005A0962" w:rsidP="007A4F5F">
            <w:pPr>
              <w:spacing w:after="0"/>
              <w:jc w:val="center"/>
              <w:rPr>
                <w:snapToGrid w:val="0"/>
                <w:color w:val="000000"/>
              </w:rPr>
            </w:pPr>
            <w:r w:rsidRPr="001C500C">
              <w:rPr>
                <w:snapToGrid w:val="0"/>
                <w:color w:val="000000"/>
                <w:sz w:val="22"/>
                <w:szCs w:val="22"/>
              </w:rPr>
              <w:t>Стоимость</w:t>
            </w:r>
          </w:p>
          <w:p w:rsidR="005A0962" w:rsidRPr="001C500C" w:rsidRDefault="005A0962" w:rsidP="007A4F5F">
            <w:pPr>
              <w:spacing w:after="0"/>
              <w:jc w:val="center"/>
              <w:rPr>
                <w:snapToGrid w:val="0"/>
                <w:color w:val="000000"/>
              </w:rPr>
            </w:pPr>
            <w:r w:rsidRPr="001C500C">
              <w:rPr>
                <w:snapToGrid w:val="0"/>
                <w:color w:val="000000"/>
                <w:sz w:val="22"/>
                <w:szCs w:val="22"/>
              </w:rPr>
              <w:t>этапа из средств гранта (руб.)</w:t>
            </w:r>
          </w:p>
          <w:p w:rsidR="005A0962" w:rsidRPr="001C500C" w:rsidRDefault="005A0962" w:rsidP="007A4F5F">
            <w:pPr>
              <w:spacing w:after="0"/>
              <w:jc w:val="center"/>
              <w:rPr>
                <w:snapToGrid w:val="0"/>
                <w:color w:val="000000"/>
              </w:rPr>
            </w:pPr>
          </w:p>
        </w:tc>
        <w:tc>
          <w:tcPr>
            <w:tcW w:w="2593" w:type="dxa"/>
          </w:tcPr>
          <w:p w:rsidR="005A0962" w:rsidRPr="001C500C" w:rsidRDefault="005A0962" w:rsidP="007A4F5F">
            <w:pPr>
              <w:spacing w:after="0"/>
              <w:jc w:val="center"/>
            </w:pPr>
            <w:r w:rsidRPr="001C500C">
              <w:rPr>
                <w:sz w:val="22"/>
                <w:szCs w:val="22"/>
              </w:rPr>
              <w:t>Форма и вид отчетности по результатам этапа</w:t>
            </w:r>
          </w:p>
        </w:tc>
      </w:tr>
      <w:tr w:rsidR="005A0962" w:rsidRPr="001C500C" w:rsidTr="007A4F5F">
        <w:trPr>
          <w:trHeight w:val="561"/>
        </w:trPr>
        <w:tc>
          <w:tcPr>
            <w:tcW w:w="654" w:type="dxa"/>
          </w:tcPr>
          <w:p w:rsidR="005A0962" w:rsidRPr="001C500C" w:rsidRDefault="005A0962" w:rsidP="007A4F5F">
            <w:pPr>
              <w:spacing w:after="0"/>
              <w:jc w:val="center"/>
              <w:rPr>
                <w:snapToGrid w:val="0"/>
                <w:color w:val="000000"/>
              </w:rPr>
            </w:pPr>
            <w:r w:rsidRPr="001C500C">
              <w:rPr>
                <w:snapToGrid w:val="0"/>
                <w:color w:val="000000"/>
                <w:sz w:val="22"/>
                <w:szCs w:val="22"/>
              </w:rPr>
              <w:t>1</w:t>
            </w:r>
          </w:p>
        </w:tc>
        <w:tc>
          <w:tcPr>
            <w:tcW w:w="2599" w:type="dxa"/>
          </w:tcPr>
          <w:p w:rsidR="005A0962" w:rsidRPr="001C500C" w:rsidRDefault="005A0962" w:rsidP="007A4F5F">
            <w:pPr>
              <w:spacing w:after="0"/>
              <w:jc w:val="center"/>
              <w:rPr>
                <w:snapToGrid w:val="0"/>
                <w:color w:val="000000"/>
              </w:rPr>
            </w:pPr>
          </w:p>
        </w:tc>
        <w:tc>
          <w:tcPr>
            <w:tcW w:w="1973"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5A0962" w:rsidRPr="00724167" w:rsidRDefault="005A0962" w:rsidP="007A4F5F">
            <w:pPr>
              <w:spacing w:after="0"/>
              <w:jc w:val="center"/>
              <w:rPr>
                <w:snapToGrid w:val="0"/>
                <w:color w:val="000000"/>
              </w:rPr>
            </w:pPr>
            <w:r>
              <w:rPr>
                <w:snapToGrid w:val="0"/>
                <w:color w:val="000000"/>
                <w:sz w:val="22"/>
                <w:szCs w:val="22"/>
              </w:rPr>
              <w:t>25</w:t>
            </w:r>
            <w:r w:rsidRPr="00724167">
              <w:rPr>
                <w:snapToGrid w:val="0"/>
                <w:color w:val="000000"/>
                <w:sz w:val="22"/>
                <w:szCs w:val="22"/>
              </w:rPr>
              <w:t>% от величины гранта</w:t>
            </w:r>
          </w:p>
        </w:tc>
        <w:tc>
          <w:tcPr>
            <w:tcW w:w="2593" w:type="dxa"/>
          </w:tcPr>
          <w:p w:rsidR="005A0962" w:rsidRPr="00724167" w:rsidRDefault="005A0962" w:rsidP="005A0962">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Pr>
                <w:sz w:val="20"/>
                <w:szCs w:val="20"/>
              </w:rPr>
              <w:t xml:space="preserve"> не менее 25%</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5A0962" w:rsidRPr="001C500C" w:rsidTr="007A4F5F">
        <w:trPr>
          <w:trHeight w:val="733"/>
        </w:trPr>
        <w:tc>
          <w:tcPr>
            <w:tcW w:w="654" w:type="dxa"/>
          </w:tcPr>
          <w:p w:rsidR="005A0962" w:rsidRPr="001C500C" w:rsidRDefault="005A0962" w:rsidP="007A4F5F">
            <w:pPr>
              <w:spacing w:after="0"/>
              <w:jc w:val="center"/>
              <w:rPr>
                <w:snapToGrid w:val="0"/>
                <w:color w:val="000000"/>
              </w:rPr>
            </w:pPr>
            <w:r w:rsidRPr="001C500C">
              <w:rPr>
                <w:snapToGrid w:val="0"/>
                <w:color w:val="000000"/>
                <w:sz w:val="22"/>
                <w:szCs w:val="22"/>
              </w:rPr>
              <w:t>2</w:t>
            </w:r>
          </w:p>
        </w:tc>
        <w:tc>
          <w:tcPr>
            <w:tcW w:w="2599" w:type="dxa"/>
          </w:tcPr>
          <w:p w:rsidR="005A0962" w:rsidRPr="001C500C" w:rsidRDefault="005A0962" w:rsidP="007A4F5F">
            <w:pPr>
              <w:spacing w:after="0"/>
              <w:jc w:val="center"/>
              <w:rPr>
                <w:snapToGrid w:val="0"/>
                <w:color w:val="000000"/>
              </w:rPr>
            </w:pPr>
          </w:p>
        </w:tc>
        <w:tc>
          <w:tcPr>
            <w:tcW w:w="1973"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6 месяцев </w:t>
            </w:r>
          </w:p>
        </w:tc>
        <w:tc>
          <w:tcPr>
            <w:tcW w:w="2138" w:type="dxa"/>
          </w:tcPr>
          <w:p w:rsidR="005A0962" w:rsidRPr="001C500C" w:rsidRDefault="005A0962" w:rsidP="007A4F5F">
            <w:pPr>
              <w:spacing w:after="0"/>
              <w:jc w:val="center"/>
              <w:rPr>
                <w:snapToGrid w:val="0"/>
                <w:color w:val="000000"/>
              </w:rPr>
            </w:pPr>
            <w:r>
              <w:rPr>
                <w:snapToGrid w:val="0"/>
                <w:color w:val="000000"/>
                <w:sz w:val="22"/>
                <w:szCs w:val="22"/>
              </w:rPr>
              <w:t>25</w:t>
            </w:r>
            <w:r w:rsidRPr="001C500C">
              <w:rPr>
                <w:snapToGrid w:val="0"/>
                <w:color w:val="000000"/>
                <w:sz w:val="22"/>
                <w:szCs w:val="22"/>
              </w:rPr>
              <w:t>% от величины гранта</w:t>
            </w:r>
          </w:p>
        </w:tc>
        <w:tc>
          <w:tcPr>
            <w:tcW w:w="2593" w:type="dxa"/>
          </w:tcPr>
          <w:p w:rsidR="005A0962" w:rsidRPr="001C500C" w:rsidRDefault="005A0962" w:rsidP="005A0962">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Pr>
                <w:sz w:val="20"/>
                <w:szCs w:val="20"/>
              </w:rPr>
              <w:t xml:space="preserve"> не менее 25%</w:t>
            </w:r>
            <w:r w:rsidRPr="00724167">
              <w:rPr>
                <w:sz w:val="20"/>
                <w:szCs w:val="20"/>
              </w:rPr>
              <w:t xml:space="preserve"> внебюджетных средств)</w:t>
            </w:r>
            <w:r w:rsidRPr="001C500C">
              <w:rPr>
                <w:sz w:val="20"/>
                <w:szCs w:val="20"/>
              </w:rPr>
              <w:t>, отчет о выполнении второго этапа договора гранта, акт выполнения</w:t>
            </w:r>
            <w:r>
              <w:rPr>
                <w:sz w:val="20"/>
                <w:szCs w:val="20"/>
              </w:rPr>
              <w:t xml:space="preserve"> второго этапа </w:t>
            </w:r>
            <w:r>
              <w:rPr>
                <w:sz w:val="20"/>
                <w:szCs w:val="20"/>
              </w:rPr>
              <w:lastRenderedPageBreak/>
              <w:t>договора гранта</w:t>
            </w:r>
          </w:p>
        </w:tc>
      </w:tr>
      <w:tr w:rsidR="005A0962" w:rsidRPr="001C500C" w:rsidTr="007A4F5F">
        <w:trPr>
          <w:trHeight w:val="733"/>
        </w:trPr>
        <w:tc>
          <w:tcPr>
            <w:tcW w:w="654" w:type="dxa"/>
          </w:tcPr>
          <w:p w:rsidR="005A0962" w:rsidRPr="001C500C" w:rsidRDefault="005A0962" w:rsidP="005A0962">
            <w:pPr>
              <w:tabs>
                <w:tab w:val="left" w:pos="218"/>
                <w:tab w:val="center" w:pos="297"/>
              </w:tabs>
              <w:spacing w:after="0"/>
              <w:jc w:val="left"/>
              <w:rPr>
                <w:snapToGrid w:val="0"/>
                <w:color w:val="000000"/>
              </w:rPr>
            </w:pPr>
            <w:r>
              <w:rPr>
                <w:snapToGrid w:val="0"/>
                <w:color w:val="000000"/>
                <w:sz w:val="22"/>
                <w:szCs w:val="22"/>
              </w:rPr>
              <w:lastRenderedPageBreak/>
              <w:tab/>
              <w:t>3</w:t>
            </w:r>
          </w:p>
        </w:tc>
        <w:tc>
          <w:tcPr>
            <w:tcW w:w="2599" w:type="dxa"/>
          </w:tcPr>
          <w:p w:rsidR="005A0962" w:rsidRPr="001C500C" w:rsidRDefault="005A0962" w:rsidP="007A4F5F">
            <w:pPr>
              <w:spacing w:after="0"/>
              <w:jc w:val="center"/>
              <w:rPr>
                <w:snapToGrid w:val="0"/>
                <w:color w:val="000000"/>
              </w:rPr>
            </w:pPr>
          </w:p>
        </w:tc>
        <w:tc>
          <w:tcPr>
            <w:tcW w:w="1973"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6 месяцев </w:t>
            </w:r>
          </w:p>
        </w:tc>
        <w:tc>
          <w:tcPr>
            <w:tcW w:w="2138" w:type="dxa"/>
          </w:tcPr>
          <w:p w:rsidR="005A0962" w:rsidRPr="001C500C" w:rsidRDefault="005A0962" w:rsidP="007A4F5F">
            <w:pPr>
              <w:spacing w:after="0"/>
              <w:jc w:val="center"/>
              <w:rPr>
                <w:snapToGrid w:val="0"/>
                <w:color w:val="000000"/>
              </w:rPr>
            </w:pPr>
            <w:r>
              <w:rPr>
                <w:snapToGrid w:val="0"/>
                <w:color w:val="000000"/>
                <w:sz w:val="22"/>
                <w:szCs w:val="22"/>
              </w:rPr>
              <w:t>25</w:t>
            </w:r>
            <w:r w:rsidRPr="001C500C">
              <w:rPr>
                <w:snapToGrid w:val="0"/>
                <w:color w:val="000000"/>
                <w:sz w:val="22"/>
                <w:szCs w:val="22"/>
              </w:rPr>
              <w:t>% от величины гранта</w:t>
            </w:r>
          </w:p>
        </w:tc>
        <w:tc>
          <w:tcPr>
            <w:tcW w:w="2593" w:type="dxa"/>
          </w:tcPr>
          <w:p w:rsidR="005A0962" w:rsidRPr="001C500C" w:rsidRDefault="005A0962" w:rsidP="005A0962">
            <w:pPr>
              <w:spacing w:after="0"/>
              <w:jc w:val="center"/>
              <w:rPr>
                <w:sz w:val="20"/>
                <w:szCs w:val="20"/>
              </w:rPr>
            </w:pPr>
            <w:r w:rsidRPr="001C500C">
              <w:rPr>
                <w:sz w:val="20"/>
                <w:szCs w:val="20"/>
              </w:rPr>
              <w:t xml:space="preserve">Финансовый отчет о выполнении </w:t>
            </w:r>
            <w:r>
              <w:rPr>
                <w:sz w:val="20"/>
                <w:szCs w:val="20"/>
              </w:rPr>
              <w:t>третье</w:t>
            </w:r>
            <w:r w:rsidRPr="001C500C">
              <w:rPr>
                <w:sz w:val="20"/>
                <w:szCs w:val="20"/>
              </w:rPr>
              <w:t>го этапа договора гранта</w:t>
            </w:r>
            <w:r>
              <w:rPr>
                <w:sz w:val="20"/>
                <w:szCs w:val="20"/>
              </w:rPr>
              <w:t xml:space="preserve"> </w:t>
            </w:r>
            <w:r w:rsidRPr="00724167">
              <w:rPr>
                <w:sz w:val="20"/>
                <w:szCs w:val="20"/>
              </w:rPr>
              <w:t>(включая финансовый отчет о расходовании</w:t>
            </w:r>
            <w:r>
              <w:rPr>
                <w:sz w:val="20"/>
                <w:szCs w:val="20"/>
              </w:rPr>
              <w:t xml:space="preserve"> не менее 25%</w:t>
            </w:r>
            <w:r w:rsidRPr="00724167">
              <w:rPr>
                <w:sz w:val="20"/>
                <w:szCs w:val="20"/>
              </w:rPr>
              <w:t xml:space="preserve"> внебюджетных средств)</w:t>
            </w:r>
            <w:r w:rsidRPr="001C500C">
              <w:rPr>
                <w:sz w:val="20"/>
                <w:szCs w:val="20"/>
              </w:rPr>
              <w:t xml:space="preserve">, отчет о выполнении </w:t>
            </w:r>
            <w:r>
              <w:rPr>
                <w:sz w:val="20"/>
                <w:szCs w:val="20"/>
              </w:rPr>
              <w:t>третьего</w:t>
            </w:r>
            <w:r w:rsidRPr="001C500C">
              <w:rPr>
                <w:sz w:val="20"/>
                <w:szCs w:val="20"/>
              </w:rPr>
              <w:t xml:space="preserve"> этапа договора гранта, акт выполнения</w:t>
            </w:r>
            <w:r>
              <w:rPr>
                <w:sz w:val="20"/>
                <w:szCs w:val="20"/>
              </w:rPr>
              <w:t xml:space="preserve"> третьего этапа договора гранта</w:t>
            </w:r>
          </w:p>
        </w:tc>
      </w:tr>
      <w:tr w:rsidR="005A0962" w:rsidRPr="001C500C" w:rsidTr="007A4F5F">
        <w:trPr>
          <w:trHeight w:val="733"/>
        </w:trPr>
        <w:tc>
          <w:tcPr>
            <w:tcW w:w="654" w:type="dxa"/>
          </w:tcPr>
          <w:p w:rsidR="005A0962" w:rsidRPr="001C500C" w:rsidRDefault="005A0962" w:rsidP="007A4F5F">
            <w:pPr>
              <w:spacing w:after="0"/>
              <w:jc w:val="center"/>
              <w:rPr>
                <w:snapToGrid w:val="0"/>
                <w:color w:val="000000"/>
              </w:rPr>
            </w:pPr>
            <w:r>
              <w:rPr>
                <w:snapToGrid w:val="0"/>
                <w:color w:val="000000"/>
                <w:sz w:val="22"/>
                <w:szCs w:val="22"/>
              </w:rPr>
              <w:t>4</w:t>
            </w:r>
          </w:p>
        </w:tc>
        <w:tc>
          <w:tcPr>
            <w:tcW w:w="2599" w:type="dxa"/>
          </w:tcPr>
          <w:p w:rsidR="005A0962" w:rsidRPr="001C500C" w:rsidRDefault="005A0962" w:rsidP="007A4F5F">
            <w:pPr>
              <w:spacing w:after="0"/>
              <w:jc w:val="center"/>
              <w:rPr>
                <w:snapToGrid w:val="0"/>
                <w:color w:val="000000"/>
              </w:rPr>
            </w:pPr>
          </w:p>
        </w:tc>
        <w:tc>
          <w:tcPr>
            <w:tcW w:w="1973" w:type="dxa"/>
          </w:tcPr>
          <w:p w:rsidR="005A0962" w:rsidRPr="001C500C" w:rsidRDefault="005A0962" w:rsidP="007A4F5F">
            <w:pPr>
              <w:spacing w:after="0"/>
              <w:jc w:val="center"/>
              <w:rPr>
                <w:snapToGrid w:val="0"/>
                <w:color w:val="000000"/>
              </w:rPr>
            </w:pPr>
            <w:r w:rsidRPr="001C500C">
              <w:rPr>
                <w:snapToGrid w:val="0"/>
                <w:color w:val="000000"/>
                <w:sz w:val="22"/>
                <w:szCs w:val="22"/>
              </w:rPr>
              <w:t xml:space="preserve">6 месяцев </w:t>
            </w:r>
          </w:p>
        </w:tc>
        <w:tc>
          <w:tcPr>
            <w:tcW w:w="2138" w:type="dxa"/>
          </w:tcPr>
          <w:p w:rsidR="005A0962" w:rsidRPr="001C500C" w:rsidRDefault="005A0962" w:rsidP="007A4F5F">
            <w:pPr>
              <w:spacing w:after="0"/>
              <w:jc w:val="center"/>
              <w:rPr>
                <w:snapToGrid w:val="0"/>
                <w:color w:val="000000"/>
              </w:rPr>
            </w:pPr>
            <w:r>
              <w:rPr>
                <w:snapToGrid w:val="0"/>
                <w:color w:val="000000"/>
                <w:sz w:val="22"/>
                <w:szCs w:val="22"/>
              </w:rPr>
              <w:t>25</w:t>
            </w:r>
            <w:r w:rsidRPr="001C500C">
              <w:rPr>
                <w:snapToGrid w:val="0"/>
                <w:color w:val="000000"/>
                <w:sz w:val="22"/>
                <w:szCs w:val="22"/>
              </w:rPr>
              <w:t>% от величины гранта</w:t>
            </w:r>
          </w:p>
        </w:tc>
        <w:tc>
          <w:tcPr>
            <w:tcW w:w="2593" w:type="dxa"/>
          </w:tcPr>
          <w:p w:rsidR="005A0962" w:rsidRPr="001C500C" w:rsidRDefault="005A0962" w:rsidP="005A0962">
            <w:pPr>
              <w:spacing w:after="0"/>
              <w:jc w:val="center"/>
              <w:rPr>
                <w:sz w:val="20"/>
                <w:szCs w:val="20"/>
              </w:rPr>
            </w:pPr>
            <w:r w:rsidRPr="001C500C">
              <w:rPr>
                <w:sz w:val="20"/>
                <w:szCs w:val="20"/>
              </w:rPr>
              <w:t xml:space="preserve">Финансовый отчет о выполнении </w:t>
            </w:r>
            <w:r>
              <w:rPr>
                <w:sz w:val="20"/>
                <w:szCs w:val="20"/>
              </w:rPr>
              <w:t>четверто</w:t>
            </w:r>
            <w:r w:rsidRPr="001C500C">
              <w:rPr>
                <w:sz w:val="20"/>
                <w:szCs w:val="20"/>
              </w:rPr>
              <w:t>го этапа договора гранта</w:t>
            </w:r>
            <w:r>
              <w:rPr>
                <w:sz w:val="20"/>
                <w:szCs w:val="20"/>
              </w:rPr>
              <w:t xml:space="preserve"> </w:t>
            </w:r>
            <w:r w:rsidRPr="00724167">
              <w:rPr>
                <w:sz w:val="20"/>
                <w:szCs w:val="20"/>
              </w:rPr>
              <w:t>(включая финансовый отчет о расходовании</w:t>
            </w:r>
            <w:r>
              <w:rPr>
                <w:sz w:val="20"/>
                <w:szCs w:val="20"/>
              </w:rPr>
              <w:t xml:space="preserve"> оставшейся части</w:t>
            </w:r>
            <w:r w:rsidRPr="00724167">
              <w:rPr>
                <w:sz w:val="20"/>
                <w:szCs w:val="20"/>
              </w:rPr>
              <w:t xml:space="preserve"> внебюджетных средств)</w:t>
            </w:r>
            <w:r w:rsidRPr="001C500C">
              <w:rPr>
                <w:sz w:val="20"/>
                <w:szCs w:val="20"/>
              </w:rPr>
              <w:t xml:space="preserve">, отчет о выполнении </w:t>
            </w:r>
            <w:r>
              <w:rPr>
                <w:sz w:val="20"/>
                <w:szCs w:val="20"/>
              </w:rPr>
              <w:t>четвертог</w:t>
            </w:r>
            <w:r w:rsidRPr="001C500C">
              <w:rPr>
                <w:sz w:val="20"/>
                <w:szCs w:val="20"/>
              </w:rPr>
              <w:t xml:space="preserve">о этапа договора гранта, акт выполнения </w:t>
            </w:r>
            <w:r>
              <w:rPr>
                <w:sz w:val="20"/>
                <w:szCs w:val="20"/>
              </w:rPr>
              <w:t>четвертог</w:t>
            </w:r>
            <w:r w:rsidRPr="001C500C">
              <w:rPr>
                <w:sz w:val="20"/>
                <w:szCs w:val="20"/>
              </w:rPr>
              <w:t xml:space="preserve">о этапа договора гранта, отчет о целевом использовании средств гранта  </w:t>
            </w:r>
          </w:p>
        </w:tc>
      </w:tr>
      <w:tr w:rsidR="005A0962" w:rsidRPr="001C500C" w:rsidTr="007A4F5F">
        <w:trPr>
          <w:trHeight w:val="541"/>
        </w:trPr>
        <w:tc>
          <w:tcPr>
            <w:tcW w:w="654" w:type="dxa"/>
          </w:tcPr>
          <w:p w:rsidR="005A0962" w:rsidRPr="001C500C" w:rsidRDefault="005A0962" w:rsidP="007A4F5F">
            <w:pPr>
              <w:spacing w:after="0"/>
              <w:jc w:val="center"/>
              <w:rPr>
                <w:snapToGrid w:val="0"/>
                <w:color w:val="000000"/>
              </w:rPr>
            </w:pPr>
          </w:p>
        </w:tc>
        <w:tc>
          <w:tcPr>
            <w:tcW w:w="2599" w:type="dxa"/>
          </w:tcPr>
          <w:p w:rsidR="005A0962" w:rsidRPr="001C500C" w:rsidRDefault="005A0962" w:rsidP="007A4F5F">
            <w:pPr>
              <w:spacing w:after="0"/>
              <w:jc w:val="center"/>
              <w:rPr>
                <w:b/>
                <w:snapToGrid w:val="0"/>
                <w:color w:val="000000"/>
              </w:rPr>
            </w:pPr>
          </w:p>
          <w:p w:rsidR="005A0962" w:rsidRPr="001C500C" w:rsidRDefault="005A0962" w:rsidP="007A4F5F">
            <w:pPr>
              <w:spacing w:after="0"/>
              <w:jc w:val="center"/>
              <w:rPr>
                <w:b/>
                <w:snapToGrid w:val="0"/>
                <w:color w:val="000000"/>
              </w:rPr>
            </w:pPr>
            <w:r w:rsidRPr="001C500C">
              <w:rPr>
                <w:b/>
                <w:snapToGrid w:val="0"/>
                <w:color w:val="000000"/>
                <w:sz w:val="22"/>
                <w:szCs w:val="22"/>
              </w:rPr>
              <w:t>ИТОГО:</w:t>
            </w:r>
          </w:p>
        </w:tc>
        <w:tc>
          <w:tcPr>
            <w:tcW w:w="1973" w:type="dxa"/>
          </w:tcPr>
          <w:p w:rsidR="005A0962" w:rsidRPr="001C500C" w:rsidRDefault="005A0962" w:rsidP="007A4F5F">
            <w:pPr>
              <w:spacing w:after="0"/>
              <w:jc w:val="center"/>
              <w:rPr>
                <w:b/>
                <w:snapToGrid w:val="0"/>
                <w:color w:val="000000"/>
              </w:rPr>
            </w:pPr>
          </w:p>
          <w:p w:rsidR="005A0962" w:rsidRPr="001C500C" w:rsidRDefault="002D0C5E" w:rsidP="007A4F5F">
            <w:pPr>
              <w:spacing w:after="0"/>
              <w:jc w:val="center"/>
              <w:rPr>
                <w:b/>
                <w:snapToGrid w:val="0"/>
                <w:color w:val="000000"/>
              </w:rPr>
            </w:pPr>
            <w:r>
              <w:rPr>
                <w:b/>
                <w:snapToGrid w:val="0"/>
                <w:color w:val="000000"/>
                <w:sz w:val="22"/>
                <w:szCs w:val="22"/>
              </w:rPr>
              <w:t xml:space="preserve">24 </w:t>
            </w:r>
            <w:r w:rsidR="005A0962" w:rsidRPr="001C500C">
              <w:rPr>
                <w:b/>
                <w:snapToGrid w:val="0"/>
                <w:color w:val="000000"/>
                <w:sz w:val="22"/>
                <w:szCs w:val="22"/>
              </w:rPr>
              <w:t>мес.</w:t>
            </w:r>
          </w:p>
        </w:tc>
        <w:tc>
          <w:tcPr>
            <w:tcW w:w="2138" w:type="dxa"/>
          </w:tcPr>
          <w:p w:rsidR="005A0962" w:rsidRPr="001C500C" w:rsidRDefault="005A0962" w:rsidP="007A4F5F">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5A0962" w:rsidRPr="001C500C" w:rsidRDefault="005A0962" w:rsidP="007A4F5F">
            <w:pPr>
              <w:spacing w:after="0"/>
              <w:jc w:val="center"/>
              <w:rPr>
                <w:b/>
                <w:sz w:val="20"/>
                <w:szCs w:val="20"/>
              </w:rPr>
            </w:pPr>
          </w:p>
        </w:tc>
      </w:tr>
    </w:tbl>
    <w:p w:rsidR="005A0962" w:rsidRPr="001C500C" w:rsidRDefault="005A0962" w:rsidP="005A0962">
      <w:pPr>
        <w:pStyle w:val="3"/>
        <w:ind w:left="0"/>
        <w:jc w:val="both"/>
        <w:rPr>
          <w:bCs/>
          <w:szCs w:val="24"/>
          <w:lang w:eastAsia="x-none"/>
        </w:rPr>
      </w:pPr>
    </w:p>
    <w:p w:rsidR="005A0962" w:rsidRPr="001C500C" w:rsidRDefault="005A0962" w:rsidP="00DA7F80">
      <w:pPr>
        <w:jc w:val="left"/>
        <w:rPr>
          <w:sz w:val="22"/>
          <w:szCs w:val="22"/>
          <w:lang w:eastAsia="x-none"/>
        </w:rPr>
        <w:sectPr w:rsidR="005A0962" w:rsidRPr="001C500C" w:rsidSect="0087428D">
          <w:pgSz w:w="11906" w:h="16838"/>
          <w:pgMar w:top="993" w:right="850" w:bottom="851" w:left="1701" w:header="708" w:footer="708" w:gutter="0"/>
          <w:cols w:space="708"/>
          <w:docGrid w:linePitch="360"/>
        </w:sectPr>
      </w:pPr>
    </w:p>
    <w:p w:rsidR="008520D6" w:rsidRPr="001C500C" w:rsidRDefault="008520D6" w:rsidP="008520D6">
      <w:pPr>
        <w:jc w:val="right"/>
      </w:pPr>
      <w:bookmarkStart w:id="75" w:name="_Toc399838332"/>
      <w:r w:rsidRPr="001C500C">
        <w:lastRenderedPageBreak/>
        <w:t xml:space="preserve">Приложение № </w:t>
      </w:r>
      <w:r>
        <w:t>3</w:t>
      </w:r>
      <w:r w:rsidRPr="001C500C">
        <w:t xml:space="preserve"> к договору гранта</w:t>
      </w:r>
    </w:p>
    <w:p w:rsidR="008520D6" w:rsidRDefault="008520D6" w:rsidP="00BF1D2B">
      <w:pPr>
        <w:spacing w:after="0"/>
        <w:jc w:val="center"/>
        <w:rPr>
          <w:b/>
        </w:rPr>
      </w:pPr>
    </w:p>
    <w:p w:rsidR="00BF1D2B" w:rsidRPr="007B4CA0" w:rsidRDefault="00BF1D2B" w:rsidP="00BF1D2B">
      <w:pPr>
        <w:spacing w:after="0"/>
        <w:jc w:val="center"/>
        <w:rPr>
          <w:b/>
        </w:rPr>
      </w:pPr>
      <w:r w:rsidRPr="007B4CA0">
        <w:rPr>
          <w:b/>
        </w:rPr>
        <w:t>ТЕХНИЧЕСК</w:t>
      </w:r>
      <w:r w:rsidR="008520D6">
        <w:rPr>
          <w:b/>
        </w:rPr>
        <w:t>ИЕ ТРЕБОВАНИЯ</w:t>
      </w:r>
    </w:p>
    <w:p w:rsidR="00BF1D2B" w:rsidRPr="007B4CA0" w:rsidRDefault="008520D6" w:rsidP="00BF1D2B">
      <w:pPr>
        <w:spacing w:after="0"/>
        <w:jc w:val="center"/>
      </w:pPr>
      <w:r>
        <w:t>к создаваемому в рамках выполнения инновационного проекта продукту</w:t>
      </w:r>
    </w:p>
    <w:p w:rsidR="00BF1D2B" w:rsidRPr="007B4CA0" w:rsidRDefault="00BF1D2B" w:rsidP="00BF1D2B">
      <w:pPr>
        <w:spacing w:after="0"/>
        <w:jc w:val="center"/>
      </w:pPr>
      <w:r w:rsidRPr="007B4CA0">
        <w:t>по теме: «_________»</w:t>
      </w:r>
    </w:p>
    <w:p w:rsidR="00BF1D2B" w:rsidRDefault="00BF1D2B" w:rsidP="00BF1D2B">
      <w:pPr>
        <w:spacing w:after="0"/>
        <w:jc w:val="left"/>
      </w:pPr>
    </w:p>
    <w:p w:rsidR="008520D6" w:rsidRDefault="008520D6" w:rsidP="008520D6">
      <w:pPr>
        <w:spacing w:after="0"/>
        <w:jc w:val="center"/>
        <w:rPr>
          <w:b/>
        </w:rPr>
      </w:pPr>
      <w:r w:rsidRPr="001C500C">
        <w:rPr>
          <w:b/>
        </w:rPr>
        <w:t>договор № _________ от «__» ____________ 20___ г.</w:t>
      </w:r>
    </w:p>
    <w:p w:rsidR="008520D6" w:rsidRPr="007B4CA0" w:rsidRDefault="008520D6" w:rsidP="008520D6">
      <w:pPr>
        <w:spacing w:after="0"/>
        <w:jc w:val="center"/>
      </w:pPr>
    </w:p>
    <w:p w:rsidR="00BF1D2B" w:rsidRPr="007B4CA0" w:rsidRDefault="00BF1D2B" w:rsidP="00BF1D2B">
      <w:pPr>
        <w:keepNext/>
        <w:spacing w:after="0" w:line="276" w:lineRule="auto"/>
        <w:jc w:val="left"/>
      </w:pPr>
      <w:r w:rsidRPr="007B4CA0">
        <w:t xml:space="preserve">1. </w:t>
      </w:r>
      <w:r w:rsidRPr="007B4CA0">
        <w:rPr>
          <w:u w:val="single"/>
        </w:rPr>
        <w:t xml:space="preserve">Наименование </w:t>
      </w:r>
      <w:r w:rsidR="008520D6">
        <w:rPr>
          <w:u w:val="single"/>
        </w:rPr>
        <w:t>создаваемого продукта</w:t>
      </w:r>
      <w:r w:rsidRPr="007B4CA0">
        <w:rPr>
          <w:u w:val="single"/>
        </w:rPr>
        <w:t>:</w:t>
      </w:r>
      <w:r w:rsidRPr="007B4CA0">
        <w:t xml:space="preserve"> “_____________________________________________”</w:t>
      </w:r>
    </w:p>
    <w:p w:rsidR="00BF1D2B" w:rsidRPr="007B4CA0" w:rsidRDefault="008520D6" w:rsidP="00BF1D2B">
      <w:pPr>
        <w:keepNext/>
        <w:spacing w:after="0" w:line="276" w:lineRule="auto"/>
        <w:jc w:val="left"/>
        <w:outlineLvl w:val="0"/>
      </w:pPr>
      <w:bookmarkStart w:id="76" w:name="_Toc532983968"/>
      <w:bookmarkStart w:id="77" w:name="_Toc3886930"/>
      <w:r>
        <w:t>2</w:t>
      </w:r>
      <w:r w:rsidR="00BF1D2B" w:rsidRPr="007B4CA0">
        <w:t xml:space="preserve">. </w:t>
      </w:r>
      <w:r w:rsidR="00BF1D2B" w:rsidRPr="007B4CA0">
        <w:rPr>
          <w:u w:val="single"/>
        </w:rPr>
        <w:t xml:space="preserve">Назначение </w:t>
      </w:r>
      <w:r>
        <w:rPr>
          <w:u w:val="single"/>
        </w:rPr>
        <w:t>создаваемого</w:t>
      </w:r>
      <w:r w:rsidR="00BF1D2B" w:rsidRPr="007B4CA0">
        <w:rPr>
          <w:u w:val="single"/>
        </w:rPr>
        <w:t xml:space="preserve"> продукта</w:t>
      </w:r>
      <w:r>
        <w:rPr>
          <w:u w:val="single"/>
        </w:rPr>
        <w:t xml:space="preserve"> и потребители</w:t>
      </w:r>
      <w:r w:rsidR="00BF1D2B" w:rsidRPr="007B4CA0">
        <w:rPr>
          <w:u w:val="single"/>
        </w:rPr>
        <w:t>:</w:t>
      </w:r>
      <w:bookmarkEnd w:id="76"/>
      <w:bookmarkEnd w:id="77"/>
    </w:p>
    <w:p w:rsidR="00BF1D2B" w:rsidRPr="007B4CA0" w:rsidRDefault="00BF1D2B" w:rsidP="00BF1D2B">
      <w:pPr>
        <w:spacing w:after="0" w:line="276" w:lineRule="auto"/>
        <w:jc w:val="left"/>
        <w:rPr>
          <w:i/>
        </w:rPr>
      </w:pPr>
      <w:r w:rsidRPr="007B4CA0">
        <w:rPr>
          <w:i/>
        </w:rPr>
        <w:t>В разделе должны быть указаны области применения разрабатываемой продукции</w:t>
      </w:r>
      <w:r w:rsidR="008520D6">
        <w:rPr>
          <w:i/>
        </w:rPr>
        <w:t xml:space="preserve">, </w:t>
      </w:r>
      <w:r w:rsidR="00385C51">
        <w:rPr>
          <w:i/>
        </w:rPr>
        <w:t xml:space="preserve">наименование </w:t>
      </w:r>
      <w:r w:rsidR="008520D6">
        <w:rPr>
          <w:i/>
        </w:rPr>
        <w:t>заказч</w:t>
      </w:r>
      <w:r w:rsidR="00385C51">
        <w:rPr>
          <w:i/>
        </w:rPr>
        <w:t>ика</w:t>
      </w:r>
      <w:r w:rsidR="008520D6">
        <w:rPr>
          <w:i/>
        </w:rPr>
        <w:t>,</w:t>
      </w:r>
      <w:r w:rsidR="00385C51">
        <w:rPr>
          <w:i/>
        </w:rPr>
        <w:t xml:space="preserve"> иные</w:t>
      </w:r>
      <w:r w:rsidRPr="007B4CA0">
        <w:rPr>
          <w:i/>
        </w:rPr>
        <w:t xml:space="preserve"> потенциальны</w:t>
      </w:r>
      <w:r w:rsidR="00385C51">
        <w:rPr>
          <w:i/>
        </w:rPr>
        <w:t>е</w:t>
      </w:r>
      <w:r w:rsidRPr="007B4CA0">
        <w:rPr>
          <w:i/>
        </w:rPr>
        <w:t xml:space="preserve"> потребител</w:t>
      </w:r>
      <w:r w:rsidR="00385C51">
        <w:rPr>
          <w:i/>
        </w:rPr>
        <w:t>и</w:t>
      </w:r>
      <w:r w:rsidRPr="007B4CA0">
        <w:rPr>
          <w:i/>
        </w:rPr>
        <w:t>.</w:t>
      </w:r>
    </w:p>
    <w:p w:rsidR="00BF1D2B" w:rsidRPr="007B4CA0" w:rsidRDefault="00385C51" w:rsidP="00BF1D2B">
      <w:pPr>
        <w:spacing w:after="0" w:line="276" w:lineRule="auto"/>
        <w:jc w:val="left"/>
        <w:rPr>
          <w:u w:val="single"/>
        </w:rPr>
      </w:pPr>
      <w:r>
        <w:t>3</w:t>
      </w:r>
      <w:r w:rsidR="00BF1D2B" w:rsidRPr="007B4CA0">
        <w:t xml:space="preserve">. </w:t>
      </w:r>
      <w:r w:rsidR="00BF1D2B" w:rsidRPr="007B4CA0">
        <w:rPr>
          <w:u w:val="single"/>
        </w:rPr>
        <w:t>Основные технические параметры, определяющие количественные, качественные и функциональные характеристики продукции</w:t>
      </w:r>
      <w:r>
        <w:rPr>
          <w:u w:val="single"/>
        </w:rPr>
        <w:t>:</w:t>
      </w:r>
      <w:r w:rsidR="00BF1D2B" w:rsidRPr="007B4CA0">
        <w:rPr>
          <w:u w:val="single"/>
        </w:rPr>
        <w:t xml:space="preserve"> </w:t>
      </w:r>
    </w:p>
    <w:p w:rsidR="00BF1D2B" w:rsidRPr="007B4CA0" w:rsidRDefault="00BF1D2B" w:rsidP="00BF1D2B">
      <w:pPr>
        <w:spacing w:after="0" w:line="276" w:lineRule="auto"/>
        <w:jc w:val="left"/>
        <w:rPr>
          <w:u w:val="single"/>
        </w:rPr>
      </w:pPr>
      <w:r w:rsidRPr="007B4CA0">
        <w:rPr>
          <w:i/>
        </w:rPr>
        <w:t>В разделе должны быть указаны:</w:t>
      </w:r>
    </w:p>
    <w:p w:rsidR="00BF1D2B" w:rsidRPr="007B4CA0" w:rsidRDefault="00BF1D2B" w:rsidP="00BF1D2B">
      <w:pPr>
        <w:spacing w:after="0" w:line="276" w:lineRule="auto"/>
        <w:jc w:val="left"/>
        <w:rPr>
          <w:u w:val="single"/>
        </w:rPr>
      </w:pPr>
      <w:r w:rsidRPr="007B4CA0">
        <w:rPr>
          <w:i/>
        </w:rPr>
        <w:t xml:space="preserve">- функции, выполнение  которых должна обеспечивать </w:t>
      </w:r>
      <w:r w:rsidR="00385C51">
        <w:rPr>
          <w:i/>
        </w:rPr>
        <w:t>создаваемая</w:t>
      </w:r>
      <w:r w:rsidRPr="007B4CA0">
        <w:rPr>
          <w:i/>
        </w:rPr>
        <w:t xml:space="preserve"> продукция;</w:t>
      </w:r>
    </w:p>
    <w:p w:rsidR="00BF1D2B" w:rsidRPr="007B4CA0" w:rsidRDefault="00BF1D2B" w:rsidP="00BF1D2B">
      <w:pPr>
        <w:spacing w:after="0" w:line="276" w:lineRule="auto"/>
        <w:jc w:val="left"/>
        <w:rPr>
          <w:u w:val="single"/>
        </w:rPr>
      </w:pPr>
      <w:r w:rsidRPr="007B4CA0">
        <w:rPr>
          <w:i/>
        </w:rPr>
        <w:t>- количественные параметры (характеристики, показатели эффективности применения), определяющие выполнение продукцией своих функций;</w:t>
      </w:r>
    </w:p>
    <w:p w:rsidR="00BF1D2B" w:rsidRPr="007B4CA0" w:rsidRDefault="00BF1D2B" w:rsidP="00BF1D2B">
      <w:pPr>
        <w:spacing w:after="0" w:line="276" w:lineRule="auto"/>
        <w:jc w:val="left"/>
        <w:rPr>
          <w:u w:val="single"/>
        </w:rPr>
      </w:pPr>
      <w:r w:rsidRPr="007B4CA0">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BF1D2B" w:rsidRPr="007B4CA0" w:rsidRDefault="00BF1D2B" w:rsidP="00BF1D2B">
      <w:pPr>
        <w:spacing w:after="0" w:line="276" w:lineRule="auto"/>
        <w:jc w:val="left"/>
        <w:rPr>
          <w:u w:val="single"/>
        </w:rPr>
      </w:pPr>
      <w:r w:rsidRPr="007B4CA0">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BF1D2B" w:rsidRPr="007B4CA0" w:rsidRDefault="00385C51" w:rsidP="00BF1D2B">
      <w:pPr>
        <w:spacing w:after="0" w:line="276" w:lineRule="auto"/>
        <w:jc w:val="left"/>
        <w:rPr>
          <w:i/>
          <w:u w:val="single"/>
        </w:rPr>
      </w:pPr>
      <w:r>
        <w:t>4.</w:t>
      </w:r>
      <w:r w:rsidR="00BF1D2B" w:rsidRPr="007B4CA0">
        <w:t xml:space="preserve"> </w:t>
      </w:r>
      <w:r w:rsidR="00BF1D2B" w:rsidRPr="007B4CA0">
        <w:rPr>
          <w:u w:val="single"/>
        </w:rPr>
        <w:t>Конструктивные требования</w:t>
      </w:r>
      <w:r>
        <w:rPr>
          <w:u w:val="single"/>
        </w:rPr>
        <w:t xml:space="preserve"> к создаваемому продукту:</w:t>
      </w:r>
    </w:p>
    <w:p w:rsidR="00BF1D2B" w:rsidRPr="007B4CA0" w:rsidRDefault="00BF1D2B" w:rsidP="00BF1D2B">
      <w:pPr>
        <w:spacing w:after="0" w:line="276" w:lineRule="auto"/>
        <w:jc w:val="left"/>
        <w:rPr>
          <w:i/>
          <w:u w:val="single"/>
        </w:rPr>
      </w:pPr>
      <w:r w:rsidRPr="007B4CA0">
        <w:rPr>
          <w:i/>
        </w:rPr>
        <w:t>В разделе должны быть указаны:</w:t>
      </w:r>
    </w:p>
    <w:p w:rsidR="00BF1D2B" w:rsidRPr="007B4CA0" w:rsidRDefault="00BF1D2B" w:rsidP="00BF1D2B">
      <w:pPr>
        <w:spacing w:after="0" w:line="276" w:lineRule="auto"/>
        <w:jc w:val="left"/>
        <w:rPr>
          <w:i/>
          <w:u w:val="single"/>
        </w:rPr>
      </w:pPr>
      <w:r w:rsidRPr="007B4CA0">
        <w:rPr>
          <w:i/>
        </w:rPr>
        <w:t>- структурное деление продукции (в случае, если продукция состоит из нескольких отдельных конструктивных единиц);</w:t>
      </w:r>
    </w:p>
    <w:p w:rsidR="00BF1D2B" w:rsidRPr="007B4CA0" w:rsidRDefault="00BF1D2B" w:rsidP="00BF1D2B">
      <w:pPr>
        <w:spacing w:after="0" w:line="276" w:lineRule="auto"/>
        <w:jc w:val="left"/>
        <w:rPr>
          <w:i/>
          <w:u w:val="single"/>
        </w:rPr>
      </w:pPr>
      <w:r w:rsidRPr="007B4CA0">
        <w:rPr>
          <w:i/>
        </w:rPr>
        <w:t>- массогабаритные характеристики;</w:t>
      </w:r>
    </w:p>
    <w:p w:rsidR="00BF1D2B" w:rsidRPr="007B4CA0" w:rsidRDefault="00BF1D2B" w:rsidP="00BF1D2B">
      <w:pPr>
        <w:spacing w:after="0" w:line="276" w:lineRule="auto"/>
        <w:jc w:val="left"/>
        <w:rPr>
          <w:i/>
          <w:u w:val="single"/>
        </w:rPr>
      </w:pPr>
      <w:r w:rsidRPr="007B4CA0">
        <w:rPr>
          <w:i/>
        </w:rPr>
        <w:t>- вид исполнения, товарные формы  (при необходимости);</w:t>
      </w:r>
    </w:p>
    <w:p w:rsidR="00BF1D2B" w:rsidRPr="007B4CA0" w:rsidRDefault="00BF1D2B" w:rsidP="00BF1D2B">
      <w:pPr>
        <w:spacing w:after="0" w:line="276" w:lineRule="auto"/>
        <w:jc w:val="left"/>
        <w:rPr>
          <w:i/>
          <w:u w:val="single"/>
        </w:rPr>
      </w:pPr>
      <w:r w:rsidRPr="007B4CA0">
        <w:rPr>
          <w:i/>
        </w:rPr>
        <w:t>- требования к аппаратной части программных комплексов;</w:t>
      </w:r>
    </w:p>
    <w:p w:rsidR="00BF1D2B" w:rsidRPr="007B4CA0" w:rsidRDefault="00BF1D2B" w:rsidP="00BF1D2B">
      <w:pPr>
        <w:spacing w:after="0" w:line="276" w:lineRule="auto"/>
        <w:jc w:val="left"/>
        <w:rPr>
          <w:i/>
          <w:u w:val="single"/>
        </w:rPr>
      </w:pPr>
      <w:r w:rsidRPr="007B4CA0">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BF1D2B" w:rsidRPr="007B4CA0" w:rsidRDefault="00385C51" w:rsidP="00BF1D2B">
      <w:pPr>
        <w:widowControl w:val="0"/>
        <w:autoSpaceDE w:val="0"/>
        <w:autoSpaceDN w:val="0"/>
        <w:adjustRightInd w:val="0"/>
        <w:spacing w:after="0" w:line="276" w:lineRule="auto"/>
        <w:jc w:val="left"/>
        <w:rPr>
          <w:u w:val="single"/>
        </w:rPr>
      </w:pPr>
      <w:r>
        <w:t>5</w:t>
      </w:r>
      <w:r w:rsidR="00BF1D2B" w:rsidRPr="007B4CA0">
        <w:t xml:space="preserve">. </w:t>
      </w:r>
      <w:r w:rsidR="00BF1D2B" w:rsidRPr="007B4CA0">
        <w:rPr>
          <w:u w:val="single"/>
        </w:rPr>
        <w:t xml:space="preserve">Планируемые стоимостные характеристики </w:t>
      </w:r>
      <w:r w:rsidR="008520D6">
        <w:rPr>
          <w:u w:val="single"/>
        </w:rPr>
        <w:t>создаваемого</w:t>
      </w:r>
      <w:r w:rsidR="00BF1D2B" w:rsidRPr="007B4CA0">
        <w:rPr>
          <w:u w:val="single"/>
        </w:rPr>
        <w:t xml:space="preserve"> продук</w:t>
      </w:r>
      <w:r w:rsidR="008520D6">
        <w:rPr>
          <w:u w:val="single"/>
        </w:rPr>
        <w:t>та</w:t>
      </w:r>
      <w:r w:rsidR="00BF1D2B" w:rsidRPr="007B4CA0">
        <w:rPr>
          <w:u w:val="single"/>
        </w:rPr>
        <w:t xml:space="preserve">: </w:t>
      </w:r>
    </w:p>
    <w:p w:rsidR="00BF1D2B" w:rsidRPr="007B4CA0" w:rsidRDefault="00BF1D2B" w:rsidP="00BF1D2B">
      <w:pPr>
        <w:widowControl w:val="0"/>
        <w:autoSpaceDE w:val="0"/>
        <w:autoSpaceDN w:val="0"/>
        <w:adjustRightInd w:val="0"/>
        <w:spacing w:after="0" w:line="276" w:lineRule="auto"/>
        <w:jc w:val="left"/>
        <w:rPr>
          <w:i/>
        </w:rPr>
      </w:pPr>
      <w:r w:rsidRPr="007B4CA0">
        <w:rPr>
          <w:i/>
        </w:rPr>
        <w:t>Указывается пла</w:t>
      </w:r>
      <w:r w:rsidR="00385C51">
        <w:rPr>
          <w:i/>
        </w:rPr>
        <w:t>новая цена реализации продукции.</w:t>
      </w:r>
    </w:p>
    <w:p w:rsidR="00BF1D2B" w:rsidRPr="007B4CA0" w:rsidRDefault="00385C51" w:rsidP="00BF1D2B">
      <w:pPr>
        <w:widowControl w:val="0"/>
        <w:autoSpaceDE w:val="0"/>
        <w:autoSpaceDN w:val="0"/>
        <w:adjustRightInd w:val="0"/>
        <w:spacing w:after="0" w:line="276" w:lineRule="auto"/>
        <w:jc w:val="left"/>
        <w:rPr>
          <w:u w:val="single"/>
        </w:rPr>
      </w:pPr>
      <w:r>
        <w:t>6</w:t>
      </w:r>
      <w:r w:rsidR="00BF1D2B" w:rsidRPr="007B4CA0">
        <w:t xml:space="preserve">. </w:t>
      </w:r>
      <w:r w:rsidR="00BF1D2B" w:rsidRPr="007B4CA0">
        <w:rPr>
          <w:u w:val="single"/>
        </w:rPr>
        <w:t>Отчетн</w:t>
      </w:r>
      <w:r>
        <w:rPr>
          <w:u w:val="single"/>
        </w:rPr>
        <w:t>ые документы:</w:t>
      </w:r>
    </w:p>
    <w:p w:rsidR="00385C51" w:rsidRDefault="00385C51" w:rsidP="00BF1D2B">
      <w:pPr>
        <w:widowControl w:val="0"/>
        <w:autoSpaceDE w:val="0"/>
        <w:autoSpaceDN w:val="0"/>
        <w:adjustRightInd w:val="0"/>
        <w:spacing w:after="0" w:line="276" w:lineRule="auto"/>
        <w:jc w:val="left"/>
        <w:rPr>
          <w:i/>
        </w:rPr>
      </w:pPr>
      <w:r>
        <w:rPr>
          <w:i/>
        </w:rPr>
        <w:t>Указываются документы, которыми будет подтверждаться соответствие созданного продукта параметрам, указанным в пп.3-4 настоящих технических требований, а также соответствие требованиям предприятия-заказчика.</w:t>
      </w:r>
    </w:p>
    <w:p w:rsidR="00BF1D2B" w:rsidRPr="007B4CA0" w:rsidRDefault="00BF1D2B" w:rsidP="00BF1D2B">
      <w:pPr>
        <w:spacing w:after="0"/>
        <w:jc w:val="center"/>
        <w:rPr>
          <w:b/>
          <w:noProof/>
          <w:sz w:val="22"/>
          <w:szCs w:val="22"/>
        </w:rPr>
      </w:pPr>
    </w:p>
    <w:p w:rsidR="00BF1D2B" w:rsidRDefault="00BF1D2B">
      <w:pPr>
        <w:spacing w:after="200" w:line="276" w:lineRule="auto"/>
        <w:jc w:val="left"/>
      </w:pPr>
    </w:p>
    <w:p w:rsidR="00BF1D2B" w:rsidRDefault="00BF1D2B">
      <w:pPr>
        <w:spacing w:after="200" w:line="276" w:lineRule="auto"/>
        <w:jc w:val="left"/>
      </w:pPr>
      <w:r>
        <w:br w:type="page"/>
      </w:r>
    </w:p>
    <w:p w:rsidR="00DA7F80" w:rsidRPr="001C500C" w:rsidRDefault="00DA7F80" w:rsidP="00DA7F80">
      <w:pPr>
        <w:jc w:val="right"/>
      </w:pPr>
      <w:r w:rsidRPr="001C500C">
        <w:lastRenderedPageBreak/>
        <w:t xml:space="preserve">Приложение № </w:t>
      </w:r>
      <w:r w:rsidR="00BF1D2B">
        <w:t>4</w:t>
      </w:r>
      <w:r w:rsidRPr="001C500C">
        <w:t xml:space="preserve"> к договору</w:t>
      </w:r>
      <w:bookmarkEnd w:id="75"/>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 xml:space="preserve">Наименование </w:t>
      </w:r>
      <w:r w:rsidR="00BF1D2B">
        <w:rPr>
          <w:b/>
          <w:lang w:eastAsia="x-none"/>
        </w:rPr>
        <w:t>проекта</w:t>
      </w:r>
      <w:r w:rsidRPr="001C500C">
        <w:rPr>
          <w:b/>
          <w:lang w:eastAsia="x-none"/>
        </w:rPr>
        <w:t>: «_____________________________________________________________»</w:t>
      </w:r>
    </w:p>
    <w:p w:rsidR="00DA7F80" w:rsidRPr="001C500C" w:rsidRDefault="00DA7F80" w:rsidP="00DA7F80">
      <w:pPr>
        <w:spacing w:after="0"/>
        <w:jc w:val="center"/>
        <w:rPr>
          <w:sz w:val="28"/>
          <w:szCs w:val="28"/>
        </w:rPr>
      </w:pPr>
      <w:r w:rsidRPr="001C500C">
        <w:rPr>
          <w:b/>
        </w:rPr>
        <w:t>по договору № _________/____ от __________ 20</w:t>
      </w:r>
      <w:r w:rsidR="00BF1D2B">
        <w:rPr>
          <w:b/>
        </w:rPr>
        <w:t>_</w:t>
      </w:r>
      <w:r w:rsidRPr="001C500C">
        <w:rPr>
          <w:b/>
        </w:rPr>
        <w:t>_</w:t>
      </w:r>
    </w:p>
    <w:p w:rsidR="00DA7F80" w:rsidRDefault="00DA7F80" w:rsidP="00DA7F80">
      <w:pPr>
        <w:spacing w:after="0"/>
        <w:jc w:val="center"/>
        <w:rPr>
          <w:sz w:val="28"/>
          <w:szCs w:val="28"/>
        </w:rPr>
      </w:pPr>
    </w:p>
    <w:p w:rsidR="004F0DCD" w:rsidRPr="001C500C" w:rsidRDefault="004F0DCD" w:rsidP="00DA7F80">
      <w:pPr>
        <w:spacing w:after="0"/>
        <w:jc w:val="center"/>
        <w:rPr>
          <w:sz w:val="28"/>
          <w:szCs w:val="28"/>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8"/>
        <w:gridCol w:w="5902"/>
        <w:gridCol w:w="966"/>
        <w:gridCol w:w="1199"/>
        <w:gridCol w:w="1286"/>
      </w:tblGrid>
      <w:tr w:rsidR="00DA7F80" w:rsidRPr="001C500C" w:rsidTr="00A30489">
        <w:trPr>
          <w:cantSplit/>
          <w:trHeight w:val="664"/>
        </w:trPr>
        <w:tc>
          <w:tcPr>
            <w:tcW w:w="469" w:type="pct"/>
            <w:shd w:val="clear" w:color="auto" w:fill="D9D9D9" w:themeFill="background1" w:themeFillShade="D9"/>
            <w:vAlign w:val="center"/>
          </w:tcPr>
          <w:p w:rsidR="00DA7F80" w:rsidRPr="00CA4B3F" w:rsidRDefault="00DA7F80" w:rsidP="00A30489">
            <w:pPr>
              <w:spacing w:after="0"/>
              <w:rPr>
                <w:b/>
                <w:color w:val="000000" w:themeColor="text1"/>
              </w:rPr>
            </w:pPr>
            <w:r w:rsidRPr="00CA4B3F">
              <w:rPr>
                <w:b/>
                <w:color w:val="000000" w:themeColor="text1"/>
              </w:rPr>
              <w:t>Код</w:t>
            </w:r>
          </w:p>
        </w:tc>
        <w:tc>
          <w:tcPr>
            <w:tcW w:w="2859" w:type="pct"/>
            <w:shd w:val="clear" w:color="auto" w:fill="D9D9D9" w:themeFill="background1" w:themeFillShade="D9"/>
            <w:vAlign w:val="center"/>
          </w:tcPr>
          <w:p w:rsidR="00DA7F80" w:rsidRPr="00CA4B3F" w:rsidRDefault="00DA7F80" w:rsidP="00A30489">
            <w:pPr>
              <w:spacing w:after="0"/>
              <w:jc w:val="center"/>
              <w:rPr>
                <w:b/>
                <w:color w:val="000000" w:themeColor="text1"/>
              </w:rPr>
            </w:pPr>
            <w:r w:rsidRPr="00CA4B3F">
              <w:rPr>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DA7F80" w:rsidRPr="00CA4B3F" w:rsidRDefault="00DA7F80" w:rsidP="00A30489">
            <w:pPr>
              <w:spacing w:after="0"/>
              <w:jc w:val="center"/>
              <w:rPr>
                <w:b/>
                <w:color w:val="000000" w:themeColor="text1"/>
              </w:rPr>
            </w:pPr>
            <w:r w:rsidRPr="00CA4B3F">
              <w:rPr>
                <w:b/>
                <w:color w:val="000000" w:themeColor="text1"/>
              </w:rPr>
              <w:t>Ед. изм.</w:t>
            </w:r>
          </w:p>
        </w:tc>
        <w:tc>
          <w:tcPr>
            <w:tcW w:w="581" w:type="pct"/>
            <w:shd w:val="clear" w:color="auto" w:fill="D9D9D9" w:themeFill="background1" w:themeFillShade="D9"/>
            <w:vAlign w:val="center"/>
          </w:tcPr>
          <w:p w:rsidR="00DA7F80" w:rsidRPr="00CA4B3F" w:rsidRDefault="00DA7F80" w:rsidP="00A30489">
            <w:pPr>
              <w:spacing w:after="0"/>
              <w:jc w:val="center"/>
              <w:rPr>
                <w:b/>
                <w:color w:val="000000" w:themeColor="text1"/>
              </w:rPr>
            </w:pPr>
            <w:r w:rsidRPr="00CA4B3F">
              <w:rPr>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DA7F80" w:rsidRPr="00CA4B3F" w:rsidRDefault="00DA7F80" w:rsidP="00A30489">
            <w:pPr>
              <w:spacing w:after="0"/>
              <w:jc w:val="center"/>
              <w:rPr>
                <w:b/>
                <w:color w:val="000000" w:themeColor="text1"/>
              </w:rPr>
            </w:pPr>
            <w:r w:rsidRPr="00CA4B3F">
              <w:rPr>
                <w:b/>
                <w:color w:val="000000" w:themeColor="text1"/>
              </w:rPr>
              <w:t>Плановый</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CA4B3F" w:rsidRDefault="00DA7F80" w:rsidP="00A30489">
            <w:pPr>
              <w:spacing w:after="0"/>
              <w:rPr>
                <w:b/>
                <w:color w:val="000000" w:themeColor="text1"/>
              </w:rPr>
            </w:pPr>
            <w:r w:rsidRPr="00CA4B3F">
              <w:rPr>
                <w:b/>
                <w:color w:val="000000" w:themeColor="text1"/>
              </w:rPr>
              <w:t>Коллектив предприятия</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КЧ*</w:t>
            </w:r>
          </w:p>
        </w:tc>
        <w:tc>
          <w:tcPr>
            <w:tcW w:w="2859" w:type="pct"/>
            <w:vAlign w:val="center"/>
          </w:tcPr>
          <w:p w:rsidR="00DA7F80" w:rsidRPr="00CA4B3F" w:rsidRDefault="00DA7F80" w:rsidP="00A30489">
            <w:pPr>
              <w:spacing w:after="0"/>
              <w:jc w:val="left"/>
              <w:rPr>
                <w:i/>
                <w:color w:val="000000" w:themeColor="text1"/>
              </w:rPr>
            </w:pPr>
            <w:r w:rsidRPr="00CA4B3F">
              <w:rPr>
                <w:color w:val="000000" w:themeColor="text1"/>
              </w:rPr>
              <w:t>Среднесписочная численность сотрудников МИП (как штатных, так и внешних совместителей)</w:t>
            </w:r>
          </w:p>
          <w:p w:rsidR="00DA7F80" w:rsidRPr="00CA4B3F" w:rsidRDefault="00DA7F80" w:rsidP="00A30489">
            <w:pPr>
              <w:spacing w:after="0"/>
              <w:jc w:val="left"/>
              <w:rPr>
                <w:i/>
                <w:color w:val="000000" w:themeColor="text1"/>
                <w:sz w:val="20"/>
                <w:szCs w:val="20"/>
              </w:rPr>
            </w:pPr>
          </w:p>
          <w:p w:rsidR="00DA7F80" w:rsidRPr="00CA4B3F" w:rsidRDefault="00DA7F80" w:rsidP="00A30489">
            <w:pPr>
              <w:spacing w:after="0"/>
              <w:jc w:val="left"/>
              <w:rPr>
                <w:i/>
                <w:color w:val="000000" w:themeColor="text1"/>
                <w:sz w:val="20"/>
                <w:szCs w:val="20"/>
              </w:rPr>
            </w:pPr>
            <w:r w:rsidRPr="00CA4B3F">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DA7F80" w:rsidRPr="00CA4B3F" w:rsidRDefault="00DA7F80" w:rsidP="00A30489">
            <w:pPr>
              <w:spacing w:after="0"/>
              <w:jc w:val="left"/>
              <w:rPr>
                <w:color w:val="000000" w:themeColor="text1"/>
                <w:u w:val="single"/>
              </w:rPr>
            </w:pPr>
            <w:r w:rsidRPr="00CA4B3F">
              <w:rPr>
                <w:b/>
                <w:i/>
                <w:color w:val="000000" w:themeColor="text1"/>
                <w:sz w:val="20"/>
                <w:u w:val="single"/>
              </w:rPr>
              <w:t>Остаточный показатель (запрашивается значение на конец года и динамика)</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Чел.</w:t>
            </w:r>
          </w:p>
        </w:tc>
        <w:tc>
          <w:tcPr>
            <w:tcW w:w="581" w:type="pct"/>
            <w:vAlign w:val="center"/>
          </w:tcPr>
          <w:p w:rsidR="00DA7F80" w:rsidRPr="00CA4B3F" w:rsidRDefault="00DA7F80" w:rsidP="00970A75">
            <w:pPr>
              <w:spacing w:after="0"/>
              <w:jc w:val="center"/>
              <w:rPr>
                <w:color w:val="000000" w:themeColor="text1"/>
              </w:rPr>
            </w:pPr>
            <w:r w:rsidRPr="00CA4B3F">
              <w:rPr>
                <w:color w:val="000000" w:themeColor="text1"/>
              </w:rPr>
              <w:t>ежегодно до 1</w:t>
            </w:r>
            <w:r w:rsidR="00970A75" w:rsidRPr="00CA4B3F">
              <w:rPr>
                <w:color w:val="000000" w:themeColor="text1"/>
              </w:rPr>
              <w:t>5</w:t>
            </w:r>
            <w:r w:rsidRPr="00CA4B3F">
              <w:rPr>
                <w:color w:val="000000" w:themeColor="text1"/>
              </w:rPr>
              <w:t xml:space="preserve"> </w:t>
            </w:r>
            <w:r w:rsidR="00824D31" w:rsidRPr="00CA4B3F">
              <w:rPr>
                <w:color w:val="000000" w:themeColor="text1"/>
              </w:rPr>
              <w:t>января</w:t>
            </w:r>
            <w:r w:rsidRPr="00CA4B3F">
              <w:rPr>
                <w:color w:val="000000" w:themeColor="text1"/>
              </w:rPr>
              <w:t xml:space="preserve"> года, следующего за отчетным</w:t>
            </w:r>
          </w:p>
        </w:tc>
        <w:tc>
          <w:tcPr>
            <w:tcW w:w="623" w:type="pct"/>
            <w:vAlign w:val="center"/>
          </w:tcPr>
          <w:p w:rsidR="00DA7F80" w:rsidRPr="00CA4B3F" w:rsidRDefault="00DA7F80" w:rsidP="00A30489">
            <w:pPr>
              <w:spacing w:after="0"/>
              <w:jc w:val="center"/>
              <w:rPr>
                <w:b/>
                <w:color w:val="000000" w:themeColor="text1"/>
              </w:rPr>
            </w:pPr>
            <w:r w:rsidRPr="00CA4B3F">
              <w:rPr>
                <w:b/>
                <w:color w:val="000000" w:themeColor="text1"/>
              </w:rPr>
              <w:t>Нет</w:t>
            </w:r>
          </w:p>
          <w:p w:rsidR="00DA7F80" w:rsidRPr="00CA4B3F" w:rsidRDefault="00DA7F80" w:rsidP="00A30489">
            <w:pPr>
              <w:spacing w:after="0"/>
              <w:jc w:val="center"/>
              <w:rPr>
                <w:b/>
                <w:i/>
                <w:color w:val="000000" w:themeColor="text1"/>
              </w:rPr>
            </w:pP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КЧ*ВП</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 xml:space="preserve">В том числе количество высокопроизводительных рабочих мест </w:t>
            </w:r>
          </w:p>
          <w:p w:rsidR="00DA7F80" w:rsidRPr="00CA4B3F" w:rsidRDefault="00DA7F80" w:rsidP="00A30489">
            <w:pPr>
              <w:spacing w:after="0"/>
              <w:ind w:left="708"/>
              <w:jc w:val="left"/>
              <w:rPr>
                <w:color w:val="000000" w:themeColor="text1"/>
              </w:rPr>
            </w:pPr>
          </w:p>
          <w:p w:rsidR="00DA7F80" w:rsidRPr="00CA4B3F" w:rsidRDefault="00DA7F80" w:rsidP="00A30489">
            <w:pPr>
              <w:spacing w:after="0"/>
              <w:ind w:left="708"/>
              <w:jc w:val="left"/>
              <w:rPr>
                <w:i/>
                <w:color w:val="000000" w:themeColor="text1"/>
                <w:sz w:val="20"/>
                <w:szCs w:val="20"/>
              </w:rPr>
            </w:pPr>
            <w:r w:rsidRPr="00CA4B3F">
              <w:rPr>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DA7F80" w:rsidRPr="00CA4B3F" w:rsidRDefault="00DA7F80" w:rsidP="00A30489">
            <w:pPr>
              <w:spacing w:after="0"/>
              <w:jc w:val="left"/>
              <w:rPr>
                <w:b/>
                <w:i/>
                <w:color w:val="000000" w:themeColor="text1"/>
                <w:sz w:val="20"/>
                <w:u w:val="single"/>
              </w:rPr>
            </w:pPr>
            <w:r w:rsidRPr="00CA4B3F">
              <w:rPr>
                <w:b/>
                <w:i/>
                <w:color w:val="000000" w:themeColor="text1"/>
                <w:sz w:val="20"/>
                <w:u w:val="single"/>
              </w:rPr>
              <w:t>Остаточный показатель (запрашивается значение на конец года и динамика)</w:t>
            </w:r>
          </w:p>
          <w:p w:rsidR="00DA7F80" w:rsidRPr="00CA4B3F" w:rsidRDefault="00DA7F80" w:rsidP="00A30489">
            <w:pPr>
              <w:spacing w:after="0"/>
              <w:jc w:val="left"/>
              <w:rPr>
                <w:i/>
                <w:color w:val="000000" w:themeColor="text1"/>
              </w:rPr>
            </w:pP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970A75">
            <w:pPr>
              <w:spacing w:after="0"/>
              <w:jc w:val="center"/>
              <w:rPr>
                <w:color w:val="000000" w:themeColor="text1"/>
              </w:rPr>
            </w:pPr>
            <w:r w:rsidRPr="00CA4B3F">
              <w:rPr>
                <w:color w:val="000000" w:themeColor="text1"/>
              </w:rPr>
              <w:t xml:space="preserve">ежегодно до </w:t>
            </w:r>
            <w:r w:rsidR="00970A75" w:rsidRPr="00CA4B3F">
              <w:rPr>
                <w:color w:val="000000" w:themeColor="text1"/>
              </w:rPr>
              <w:t>15</w:t>
            </w:r>
            <w:r w:rsidRPr="00CA4B3F">
              <w:rPr>
                <w:color w:val="000000" w:themeColor="text1"/>
              </w:rPr>
              <w:t xml:space="preserve"> января года, следующего за отчетным</w:t>
            </w:r>
          </w:p>
        </w:tc>
        <w:tc>
          <w:tcPr>
            <w:tcW w:w="623" w:type="pct"/>
            <w:tcBorders>
              <w:right w:val="single" w:sz="4" w:space="0" w:color="auto"/>
            </w:tcBorders>
            <w:shd w:val="clear" w:color="auto" w:fill="D6E3BC" w:themeFill="accent3" w:themeFillTint="66"/>
            <w:vAlign w:val="center"/>
          </w:tcPr>
          <w:p w:rsidR="00DA7F80" w:rsidRPr="00CA4B3F" w:rsidRDefault="00DA7F80" w:rsidP="00A30489">
            <w:pPr>
              <w:spacing w:after="0"/>
              <w:jc w:val="center"/>
              <w:rPr>
                <w:b/>
                <w:color w:val="000000" w:themeColor="text1"/>
              </w:rPr>
            </w:pPr>
            <w:r w:rsidRPr="00CA4B3F">
              <w:rPr>
                <w:b/>
                <w:color w:val="000000" w:themeColor="text1"/>
              </w:rPr>
              <w:t>Да</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CA4B3F" w:rsidRDefault="00DA7F80" w:rsidP="00A30489">
            <w:pPr>
              <w:spacing w:after="0"/>
              <w:rPr>
                <w:b/>
                <w:color w:val="000000" w:themeColor="text1"/>
              </w:rPr>
            </w:pPr>
            <w:r w:rsidRPr="00CA4B3F">
              <w:rPr>
                <w:b/>
                <w:color w:val="000000" w:themeColor="text1"/>
              </w:rPr>
              <w:t>Финансы</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ФВ*</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Общая выручка от реализации продукции (услуг) МИП</w:t>
            </w:r>
          </w:p>
          <w:p w:rsidR="00DA7F80" w:rsidRPr="00CA4B3F" w:rsidRDefault="00DA7F80" w:rsidP="00A30489">
            <w:pPr>
              <w:spacing w:after="0"/>
              <w:jc w:val="left"/>
              <w:rPr>
                <w:i/>
                <w:color w:val="000000" w:themeColor="text1"/>
              </w:rPr>
            </w:pPr>
            <w:r w:rsidRPr="00CA4B3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DA7F80">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lastRenderedPageBreak/>
              <w:t>ФВ1</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В том числе выручка от реализации инновационной продукции (услуг), созданной за счет полученного гранта</w:t>
            </w:r>
          </w:p>
          <w:p w:rsidR="00DA7F80" w:rsidRPr="00CA4B3F" w:rsidRDefault="00DA7F80" w:rsidP="00A30489">
            <w:pPr>
              <w:spacing w:after="0"/>
              <w:ind w:left="708"/>
              <w:jc w:val="left"/>
              <w:rPr>
                <w:color w:val="000000" w:themeColor="text1"/>
              </w:rPr>
            </w:pPr>
            <w:r w:rsidRPr="00CA4B3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shd w:val="clear" w:color="auto" w:fill="D6E3BC" w:themeFill="accent3" w:themeFillTint="66"/>
            <w:vAlign w:val="center"/>
          </w:tcPr>
          <w:p w:rsidR="00DA7F80" w:rsidRPr="00CA4B3F" w:rsidRDefault="00DA7F80" w:rsidP="00A30489">
            <w:pPr>
              <w:spacing w:after="0"/>
              <w:jc w:val="center"/>
              <w:rPr>
                <w:b/>
                <w:color w:val="000000" w:themeColor="text1"/>
              </w:rPr>
            </w:pPr>
            <w:r w:rsidRPr="00CA4B3F">
              <w:rPr>
                <w:b/>
                <w:color w:val="000000" w:themeColor="text1"/>
              </w:rPr>
              <w:t>Да</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ФВ*з</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В том числе выручка от реализации продукции (услуг) на зарубежных рынках</w:t>
            </w:r>
          </w:p>
          <w:p w:rsidR="00DA7F80" w:rsidRPr="00CA4B3F" w:rsidRDefault="00DA7F80" w:rsidP="00A30489">
            <w:pPr>
              <w:spacing w:after="0"/>
              <w:ind w:left="708"/>
              <w:jc w:val="left"/>
              <w:rPr>
                <w:color w:val="000000" w:themeColor="text1"/>
              </w:rPr>
            </w:pPr>
            <w:r w:rsidRPr="00CA4B3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ФВз1</w:t>
            </w:r>
          </w:p>
        </w:tc>
        <w:tc>
          <w:tcPr>
            <w:tcW w:w="2859" w:type="pct"/>
            <w:vAlign w:val="center"/>
          </w:tcPr>
          <w:p w:rsidR="00DA7F80" w:rsidRPr="00CA4B3F" w:rsidRDefault="00DA7F80" w:rsidP="00A30489">
            <w:pPr>
              <w:spacing w:after="0"/>
              <w:ind w:left="1416"/>
              <w:jc w:val="left"/>
              <w:rPr>
                <w:color w:val="000000" w:themeColor="text1"/>
              </w:rPr>
            </w:pPr>
            <w:r w:rsidRPr="00CA4B3F">
              <w:rPr>
                <w:color w:val="000000" w:themeColor="text1"/>
              </w:rPr>
              <w:t>В том числе выручка от реализации инновационной продукции (услуг), созданной за счет полученного гранта,</w:t>
            </w:r>
            <w:r w:rsidRPr="00CA4B3F">
              <w:t xml:space="preserve"> на зарубежных рынках</w:t>
            </w:r>
          </w:p>
          <w:p w:rsidR="00DA7F80" w:rsidRPr="00CA4B3F" w:rsidRDefault="00DA7F80" w:rsidP="00A30489">
            <w:pPr>
              <w:spacing w:after="0"/>
              <w:ind w:left="1416"/>
              <w:jc w:val="left"/>
              <w:rPr>
                <w:color w:val="000000" w:themeColor="text1"/>
              </w:rPr>
            </w:pPr>
            <w:r w:rsidRPr="00CA4B3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ФРГ*</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ФР1/Ф</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Объем израсходованных бюджетных средств на реализацию проекта, представленных Фондом</w:t>
            </w: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данными финансовых отчетов о расходовании гранта, представленных в Фонд</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Height w:val="319"/>
        </w:trPr>
        <w:tc>
          <w:tcPr>
            <w:tcW w:w="469" w:type="pct"/>
            <w:tcBorders>
              <w:top w:val="single" w:sz="4" w:space="0" w:color="auto"/>
              <w:bottom w:val="single" w:sz="4" w:space="0" w:color="auto"/>
            </w:tcBorders>
            <w:vAlign w:val="center"/>
          </w:tcPr>
          <w:p w:rsidR="00DA7F80" w:rsidRPr="00CA4B3F" w:rsidRDefault="00DA7F80" w:rsidP="00A30489">
            <w:pPr>
              <w:spacing w:after="0"/>
              <w:rPr>
                <w:color w:val="000000" w:themeColor="text1"/>
              </w:rPr>
            </w:pPr>
            <w:r w:rsidRPr="00CA4B3F">
              <w:rPr>
                <w:color w:val="000000" w:themeColor="text1"/>
              </w:rPr>
              <w:t>ФР1/В</w:t>
            </w:r>
          </w:p>
        </w:tc>
        <w:tc>
          <w:tcPr>
            <w:tcW w:w="2859" w:type="pct"/>
            <w:tcBorders>
              <w:top w:val="single" w:sz="4" w:space="0" w:color="auto"/>
              <w:bottom w:val="single" w:sz="4" w:space="0" w:color="auto"/>
            </w:tcBorders>
            <w:vAlign w:val="center"/>
          </w:tcPr>
          <w:p w:rsidR="00DA7F80" w:rsidRPr="00CA4B3F" w:rsidRDefault="00DA7F80" w:rsidP="00A30489">
            <w:pPr>
              <w:spacing w:after="0"/>
              <w:jc w:val="left"/>
              <w:rPr>
                <w:color w:val="000000" w:themeColor="text1"/>
              </w:rPr>
            </w:pPr>
            <w:r w:rsidRPr="00CA4B3F">
              <w:rPr>
                <w:color w:val="000000" w:themeColor="text1"/>
              </w:rPr>
              <w:t>Объем израсходованных внебюджетных средств на реализацию проекта</w:t>
            </w: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tcBorders>
              <w:top w:val="single" w:sz="4" w:space="0" w:color="auto"/>
              <w:bottom w:val="single" w:sz="4" w:space="0" w:color="auto"/>
            </w:tcBorders>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top w:val="single" w:sz="4" w:space="0" w:color="auto"/>
              <w:bottom w:val="single" w:sz="4" w:space="0" w:color="auto"/>
            </w:tcBorders>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CA4B3F" w:rsidRDefault="00DA7F80" w:rsidP="00A30489">
            <w:pPr>
              <w:spacing w:after="0"/>
              <w:rPr>
                <w:b/>
                <w:color w:val="000000" w:themeColor="text1"/>
              </w:rPr>
            </w:pPr>
            <w:r w:rsidRPr="00CA4B3F">
              <w:rPr>
                <w:b/>
                <w:color w:val="000000" w:themeColor="text1"/>
              </w:rPr>
              <w:t>Интеллектуальная собственность</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lastRenderedPageBreak/>
              <w:t>И1</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Общее количество объектов интеллектуальной собственности, полученных МИП в рамках реализации проект</w:t>
            </w:r>
          </w:p>
          <w:p w:rsidR="00DA7F80" w:rsidRPr="00CA4B3F" w:rsidRDefault="00DA7F80" w:rsidP="00A30489">
            <w:pPr>
              <w:spacing w:after="0"/>
              <w:jc w:val="left"/>
              <w:rPr>
                <w:i/>
                <w:color w:val="000000" w:themeColor="text1"/>
                <w:sz w:val="20"/>
                <w:szCs w:val="20"/>
              </w:rPr>
            </w:pPr>
            <w:r w:rsidRPr="00CA4B3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DA7F80" w:rsidRPr="00CA4B3F" w:rsidRDefault="00DA7F80" w:rsidP="00A30489">
            <w:pPr>
              <w:spacing w:after="0"/>
              <w:jc w:val="left"/>
              <w:rPr>
                <w:color w:val="000000" w:themeColor="text1"/>
              </w:rPr>
            </w:pPr>
            <w:r w:rsidRPr="00CA4B3F">
              <w:rPr>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И1Зр</w:t>
            </w:r>
          </w:p>
        </w:tc>
        <w:tc>
          <w:tcPr>
            <w:tcW w:w="2859" w:type="pct"/>
          </w:tcPr>
          <w:p w:rsidR="00DA7F80" w:rsidRPr="00CA4B3F" w:rsidRDefault="00DA7F80" w:rsidP="00A30489">
            <w:pPr>
              <w:ind w:left="708"/>
              <w:jc w:val="left"/>
              <w:rPr>
                <w:color w:val="000000" w:themeColor="text1"/>
              </w:rPr>
            </w:pPr>
            <w:r w:rsidRPr="00CA4B3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DA7F80" w:rsidRPr="00CA4B3F" w:rsidRDefault="00DA7F80" w:rsidP="00A30489">
            <w:pPr>
              <w:ind w:left="708"/>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CA4B3F">
              <w:rPr>
                <w:i/>
                <w:color w:val="000000" w:themeColor="text1"/>
                <w:sz w:val="20"/>
                <w:szCs w:val="20"/>
              </w:rPr>
              <w:t>Федеральную службу по интеллектуальной собственности (Роспатент)</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И1Зз</w:t>
            </w:r>
          </w:p>
        </w:tc>
        <w:tc>
          <w:tcPr>
            <w:tcW w:w="2859" w:type="pct"/>
          </w:tcPr>
          <w:p w:rsidR="00DA7F80" w:rsidRPr="00CA4B3F" w:rsidRDefault="00DA7F80" w:rsidP="00A30489">
            <w:pPr>
              <w:ind w:left="708"/>
              <w:jc w:val="left"/>
              <w:rPr>
                <w:color w:val="000000" w:themeColor="text1"/>
              </w:rPr>
            </w:pPr>
            <w:r w:rsidRPr="00CA4B3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DA7F80" w:rsidRPr="00CA4B3F" w:rsidRDefault="00DA7F80" w:rsidP="00A30489">
            <w:pPr>
              <w:ind w:left="708"/>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И1Рр</w:t>
            </w:r>
          </w:p>
        </w:tc>
        <w:tc>
          <w:tcPr>
            <w:tcW w:w="2859" w:type="pct"/>
          </w:tcPr>
          <w:p w:rsidR="00DA7F80" w:rsidRPr="00CA4B3F" w:rsidRDefault="00DA7F80" w:rsidP="00A30489">
            <w:pPr>
              <w:ind w:left="708"/>
              <w:jc w:val="left"/>
              <w:rPr>
                <w:color w:val="000000" w:themeColor="text1"/>
              </w:rPr>
            </w:pPr>
            <w:r w:rsidRPr="00CA4B3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DA7F80" w:rsidRPr="00CA4B3F" w:rsidRDefault="00DA7F80" w:rsidP="00A30489">
            <w:pPr>
              <w:ind w:left="708"/>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A4B3F">
              <w:rPr>
                <w:i/>
                <w:color w:val="000000" w:themeColor="text1"/>
                <w:sz w:val="20"/>
                <w:szCs w:val="20"/>
              </w:rPr>
              <w:t>Роспатенте охранных документов</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И1РрХ</w:t>
            </w:r>
          </w:p>
        </w:tc>
        <w:tc>
          <w:tcPr>
            <w:tcW w:w="2859" w:type="pct"/>
          </w:tcPr>
          <w:p w:rsidR="00DA7F80" w:rsidRPr="00CA4B3F" w:rsidRDefault="00DA7F80" w:rsidP="00A30489">
            <w:pPr>
              <w:ind w:left="1416"/>
              <w:jc w:val="left"/>
              <w:rPr>
                <w:color w:val="000000" w:themeColor="text1"/>
              </w:rPr>
            </w:pPr>
            <w:r w:rsidRPr="00CA4B3F">
              <w:rPr>
                <w:color w:val="000000" w:themeColor="text1"/>
              </w:rPr>
              <w:t>В том числе секреты производства (ноу-хау)</w:t>
            </w:r>
          </w:p>
          <w:p w:rsidR="00DA7F80" w:rsidRPr="00CA4B3F" w:rsidRDefault="00DA7F80" w:rsidP="00A30489">
            <w:pPr>
              <w:ind w:left="1416"/>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И1Рз</w:t>
            </w:r>
          </w:p>
        </w:tc>
        <w:tc>
          <w:tcPr>
            <w:tcW w:w="2859" w:type="pct"/>
          </w:tcPr>
          <w:p w:rsidR="00DA7F80" w:rsidRPr="00CA4B3F" w:rsidRDefault="00DA7F80" w:rsidP="00A30489">
            <w:pPr>
              <w:ind w:left="708"/>
              <w:jc w:val="left"/>
              <w:rPr>
                <w:color w:val="000000" w:themeColor="text1"/>
              </w:rPr>
            </w:pPr>
            <w:r w:rsidRPr="00CA4B3F">
              <w:rPr>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DA7F80" w:rsidRPr="00CA4B3F" w:rsidRDefault="00DA7F80" w:rsidP="00A30489">
            <w:pPr>
              <w:ind w:left="708"/>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lastRenderedPageBreak/>
              <w:t>ИЭ1</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DA7F80" w:rsidRPr="00CA4B3F" w:rsidRDefault="00DA7F80" w:rsidP="00A30489">
            <w:pPr>
              <w:spacing w:after="0"/>
              <w:ind w:left="708"/>
              <w:jc w:val="left"/>
              <w:rPr>
                <w:color w:val="000000" w:themeColor="text1"/>
              </w:rPr>
            </w:pPr>
          </w:p>
          <w:p w:rsidR="00DA7F80" w:rsidRPr="00CA4B3F" w:rsidRDefault="00DA7F80" w:rsidP="00A30489">
            <w:pPr>
              <w:spacing w:after="0"/>
              <w:ind w:left="708"/>
              <w:jc w:val="left"/>
              <w:rPr>
                <w:color w:val="000000" w:themeColor="text1"/>
              </w:rPr>
            </w:pPr>
            <w:r w:rsidRPr="00CA4B3F">
              <w:rPr>
                <w:i/>
                <w:color w:val="000000" w:themeColor="text1"/>
                <w:sz w:val="20"/>
                <w:szCs w:val="20"/>
              </w:rPr>
              <w:t xml:space="preserve">Подтверждается зарегистрированными в ФГАНУ «ЦИТиС»  </w:t>
            </w:r>
            <w:r w:rsidRPr="00CA4B3F">
              <w:rPr>
                <w:i/>
                <w:color w:val="000000" w:themeColor="text1"/>
                <w:sz w:val="20"/>
                <w:szCs w:val="20"/>
                <w:lang w:eastAsia="en-US"/>
              </w:rPr>
              <w:t>информационными картами</w:t>
            </w:r>
            <w:r w:rsidRPr="00CA4B3F">
              <w:rPr>
                <w:i/>
                <w:color w:val="000000" w:themeColor="text1"/>
                <w:sz w:val="20"/>
                <w:szCs w:val="20"/>
              </w:rPr>
              <w:t xml:space="preserve"> </w:t>
            </w:r>
            <w:r w:rsidRPr="00CA4B3F">
              <w:rPr>
                <w:i/>
                <w:color w:val="000000" w:themeColor="text1"/>
                <w:sz w:val="20"/>
                <w:szCs w:val="20"/>
                <w:lang w:eastAsia="en-US"/>
              </w:rPr>
              <w:t>об использовании результата интеллектуальной деятельности (ИКСИ)</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Height w:val="1655"/>
        </w:trPr>
        <w:tc>
          <w:tcPr>
            <w:tcW w:w="469" w:type="pct"/>
            <w:vAlign w:val="center"/>
          </w:tcPr>
          <w:p w:rsidR="00DA7F80" w:rsidRPr="00CA4B3F" w:rsidRDefault="00DA7F80" w:rsidP="00A30489">
            <w:pPr>
              <w:spacing w:after="0"/>
              <w:rPr>
                <w:color w:val="000000" w:themeColor="text1"/>
              </w:rPr>
            </w:pPr>
            <w:r w:rsidRPr="00CA4B3F">
              <w:rPr>
                <w:color w:val="000000" w:themeColor="text1"/>
              </w:rPr>
              <w:t>И*Ф</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 xml:space="preserve">Стоимость нематериальных активов </w:t>
            </w:r>
          </w:p>
          <w:p w:rsidR="00DA7F80" w:rsidRPr="00CA4B3F" w:rsidRDefault="00DA7F80" w:rsidP="00A30489">
            <w:pPr>
              <w:spacing w:after="0"/>
              <w:jc w:val="left"/>
              <w:rPr>
                <w:color w:val="000000" w:themeColor="text1"/>
              </w:rPr>
            </w:pPr>
          </w:p>
          <w:p w:rsidR="00DA7F80" w:rsidRPr="00CA4B3F" w:rsidRDefault="00DA7F80" w:rsidP="00A30489">
            <w:pPr>
              <w:spacing w:after="0"/>
              <w:jc w:val="left"/>
              <w:rPr>
                <w:i/>
                <w:color w:val="000000" w:themeColor="text1"/>
                <w:sz w:val="20"/>
                <w:szCs w:val="20"/>
              </w:rPr>
            </w:pPr>
            <w:r w:rsidRPr="00CA4B3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DA7F80" w:rsidRPr="00CA4B3F" w:rsidRDefault="00DA7F80" w:rsidP="00A30489">
            <w:pPr>
              <w:spacing w:after="0"/>
              <w:jc w:val="left"/>
              <w:rPr>
                <w:b/>
                <w:i/>
                <w:color w:val="000000" w:themeColor="text1"/>
                <w:sz w:val="20"/>
                <w:u w:val="single"/>
              </w:rPr>
            </w:pPr>
          </w:p>
          <w:p w:rsidR="00DA7F80" w:rsidRPr="00CA4B3F" w:rsidRDefault="00DA7F80" w:rsidP="00A30489">
            <w:pPr>
              <w:spacing w:after="0"/>
              <w:jc w:val="left"/>
              <w:rPr>
                <w:b/>
                <w:i/>
                <w:color w:val="000000" w:themeColor="text1"/>
                <w:sz w:val="20"/>
                <w:u w:val="single"/>
              </w:rPr>
            </w:pPr>
            <w:r w:rsidRPr="00CA4B3F">
              <w:rPr>
                <w:b/>
                <w:i/>
                <w:color w:val="000000" w:themeColor="text1"/>
                <w:sz w:val="20"/>
                <w:u w:val="single"/>
              </w:rPr>
              <w:t>Остаточный показатель (запрашивается значение на конец года и динамика)</w:t>
            </w:r>
          </w:p>
          <w:p w:rsidR="00DA7F80" w:rsidRPr="00CA4B3F" w:rsidRDefault="00DA7F80" w:rsidP="00A30489">
            <w:pPr>
              <w:spacing w:after="0"/>
              <w:jc w:val="left"/>
              <w:rPr>
                <w:color w:val="000000" w:themeColor="text1"/>
              </w:rPr>
            </w:pP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руб.</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CA4B3F" w:rsidRDefault="00DA7F80" w:rsidP="00A30489">
            <w:pPr>
              <w:spacing w:after="0"/>
              <w:rPr>
                <w:b/>
                <w:color w:val="000000" w:themeColor="text1"/>
              </w:rPr>
            </w:pPr>
            <w:r w:rsidRPr="00CA4B3F">
              <w:rPr>
                <w:b/>
                <w:color w:val="000000" w:themeColor="text1"/>
              </w:rPr>
              <w:t>Продукция</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Р1</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Количество новых или модернизированных продуктов (услуг), созданных в результате выполнения проекта</w:t>
            </w:r>
          </w:p>
          <w:p w:rsidR="00DA7F80" w:rsidRPr="00CA4B3F" w:rsidRDefault="00DA7F80" w:rsidP="00A30489">
            <w:pPr>
              <w:spacing w:after="0"/>
              <w:jc w:val="left"/>
              <w:rPr>
                <w:color w:val="000000" w:themeColor="text1"/>
              </w:rPr>
            </w:pP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ссылками на сайте МИП и копиями документов</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rPr>
            </w:pPr>
            <w:r w:rsidRPr="00CA4B3F">
              <w:rPr>
                <w:b/>
                <w:color w:val="000000" w:themeColor="text1"/>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Р1Р</w:t>
            </w:r>
          </w:p>
        </w:tc>
        <w:tc>
          <w:tcPr>
            <w:tcW w:w="2859" w:type="pct"/>
            <w:vAlign w:val="center"/>
          </w:tcPr>
          <w:p w:rsidR="00DA7F80" w:rsidRPr="00CA4B3F" w:rsidRDefault="00DA7F80" w:rsidP="00A30489">
            <w:pPr>
              <w:spacing w:after="0"/>
              <w:ind w:left="708"/>
              <w:jc w:val="left"/>
              <w:rPr>
                <w:iCs/>
                <w:color w:val="000000" w:themeColor="text1"/>
              </w:rPr>
            </w:pPr>
            <w:r w:rsidRPr="00CA4B3F">
              <w:rPr>
                <w:color w:val="000000" w:themeColor="text1"/>
              </w:rPr>
              <w:t xml:space="preserve">В том числе внесенных в </w:t>
            </w:r>
            <w:r w:rsidRPr="00CA4B3F">
              <w:rPr>
                <w:bCs/>
                <w:color w:val="000000" w:themeColor="text1"/>
              </w:rPr>
              <w:t xml:space="preserve">Реестр инновационных продуктов, технологий и услуг, </w:t>
            </w:r>
            <w:r w:rsidRPr="00CA4B3F">
              <w:rPr>
                <w:iCs/>
                <w:color w:val="000000" w:themeColor="text1"/>
              </w:rPr>
              <w:t>рекомендованных к использованию в Российской Федерации</w:t>
            </w:r>
          </w:p>
          <w:p w:rsidR="00DA7F80" w:rsidRPr="00CA4B3F" w:rsidRDefault="00DA7F80" w:rsidP="00A30489">
            <w:pPr>
              <w:spacing w:after="0"/>
              <w:ind w:left="708"/>
              <w:jc w:val="left"/>
              <w:rPr>
                <w:iCs/>
                <w:color w:val="000000" w:themeColor="text1"/>
              </w:rPr>
            </w:pPr>
          </w:p>
          <w:p w:rsidR="00DA7F80" w:rsidRPr="00CA4B3F" w:rsidRDefault="00DA7F80" w:rsidP="00A30489">
            <w:pPr>
              <w:spacing w:after="0"/>
              <w:ind w:left="708"/>
              <w:jc w:val="left"/>
              <w:rPr>
                <w:color w:val="000000" w:themeColor="text1"/>
              </w:rPr>
            </w:pPr>
            <w:r w:rsidRPr="00CA4B3F">
              <w:rPr>
                <w:i/>
                <w:color w:val="000000" w:themeColor="text1"/>
                <w:sz w:val="20"/>
                <w:szCs w:val="20"/>
              </w:rPr>
              <w:t>Подтверждается ссылками на сайте http://innoprod.startbase.ru/</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5000" w:type="pct"/>
            <w:gridSpan w:val="5"/>
            <w:tcBorders>
              <w:right w:val="single" w:sz="4" w:space="0" w:color="auto"/>
            </w:tcBorders>
            <w:shd w:val="clear" w:color="auto" w:fill="D9D9D9" w:themeFill="background1" w:themeFillShade="D9"/>
          </w:tcPr>
          <w:p w:rsidR="00DA7F80" w:rsidRPr="00CA4B3F" w:rsidRDefault="00DA7F80" w:rsidP="00A30489">
            <w:pPr>
              <w:spacing w:after="0"/>
              <w:rPr>
                <w:b/>
                <w:color w:val="000000" w:themeColor="text1"/>
              </w:rPr>
            </w:pPr>
            <w:r w:rsidRPr="00CA4B3F">
              <w:rPr>
                <w:b/>
                <w:color w:val="000000" w:themeColor="text1"/>
              </w:rPr>
              <w:t>Партнеры и коммуникации</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П1П</w:t>
            </w:r>
          </w:p>
        </w:tc>
        <w:tc>
          <w:tcPr>
            <w:tcW w:w="2859" w:type="pct"/>
            <w:vAlign w:val="center"/>
          </w:tcPr>
          <w:p w:rsidR="00DA7F80" w:rsidRPr="00CA4B3F" w:rsidRDefault="00DA7F80" w:rsidP="00A30489">
            <w:pPr>
              <w:spacing w:after="0"/>
              <w:jc w:val="left"/>
              <w:rPr>
                <w:color w:val="000000" w:themeColor="text1"/>
              </w:rPr>
            </w:pPr>
            <w:r w:rsidRPr="00CA4B3F">
              <w:rPr>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DA7F80" w:rsidRPr="00CA4B3F" w:rsidRDefault="00DA7F80" w:rsidP="00A30489">
            <w:pPr>
              <w:spacing w:after="0"/>
              <w:jc w:val="left"/>
              <w:rPr>
                <w:color w:val="000000" w:themeColor="text1"/>
              </w:rPr>
            </w:pP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П1Пз</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В том числе в иностранных СМИ</w:t>
            </w:r>
          </w:p>
          <w:p w:rsidR="00DA7F80" w:rsidRPr="00CA4B3F" w:rsidRDefault="00DA7F80" w:rsidP="00A30489">
            <w:pPr>
              <w:spacing w:after="0"/>
              <w:ind w:left="708"/>
              <w:jc w:val="left"/>
              <w:rPr>
                <w:color w:val="000000" w:themeColor="text1"/>
              </w:rPr>
            </w:pPr>
          </w:p>
          <w:p w:rsidR="00DA7F80" w:rsidRPr="00CA4B3F" w:rsidRDefault="00DA7F80" w:rsidP="00A30489">
            <w:pPr>
              <w:spacing w:after="0"/>
              <w:ind w:left="708"/>
              <w:jc w:val="left"/>
              <w:rPr>
                <w:color w:val="000000" w:themeColor="text1"/>
              </w:rPr>
            </w:pPr>
            <w:r w:rsidRPr="00CA4B3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tcBorders>
              <w:right w:val="single" w:sz="4" w:space="0" w:color="auto"/>
            </w:tcBorders>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lastRenderedPageBreak/>
              <w:t>П1В</w:t>
            </w:r>
          </w:p>
        </w:tc>
        <w:tc>
          <w:tcPr>
            <w:tcW w:w="2859" w:type="pct"/>
            <w:vAlign w:val="center"/>
          </w:tcPr>
          <w:p w:rsidR="00DA7F80" w:rsidRPr="00CA4B3F" w:rsidRDefault="00DA7F80" w:rsidP="00A30489">
            <w:pPr>
              <w:spacing w:after="0"/>
              <w:jc w:val="left"/>
              <w:rPr>
                <w:color w:val="000000" w:themeColor="text1"/>
              </w:rPr>
            </w:pPr>
          </w:p>
          <w:p w:rsidR="00DA7F80" w:rsidRPr="00CA4B3F" w:rsidRDefault="00DA7F80" w:rsidP="00A30489">
            <w:pPr>
              <w:spacing w:after="0"/>
              <w:jc w:val="left"/>
              <w:rPr>
                <w:color w:val="000000" w:themeColor="text1"/>
              </w:rPr>
            </w:pPr>
            <w:r w:rsidRPr="00CA4B3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DA7F80" w:rsidRPr="00CA4B3F" w:rsidRDefault="00DA7F80" w:rsidP="00A30489">
            <w:pPr>
              <w:spacing w:after="0"/>
              <w:jc w:val="left"/>
              <w:rPr>
                <w:color w:val="000000" w:themeColor="text1"/>
              </w:rPr>
            </w:pPr>
          </w:p>
          <w:p w:rsidR="00DA7F80" w:rsidRPr="00CA4B3F" w:rsidRDefault="00DA7F80" w:rsidP="00A30489">
            <w:pPr>
              <w:spacing w:after="0"/>
              <w:jc w:val="left"/>
              <w:rPr>
                <w:color w:val="000000" w:themeColor="text1"/>
              </w:rPr>
            </w:pPr>
            <w:r w:rsidRPr="00CA4B3F">
              <w:rPr>
                <w:i/>
                <w:color w:val="000000" w:themeColor="text1"/>
                <w:sz w:val="20"/>
                <w:szCs w:val="20"/>
              </w:rPr>
              <w:t>Подтверждается копиями документов</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r w:rsidR="00DA7F80" w:rsidRPr="001C500C" w:rsidTr="00A30489">
        <w:trPr>
          <w:cantSplit/>
        </w:trPr>
        <w:tc>
          <w:tcPr>
            <w:tcW w:w="469" w:type="pct"/>
            <w:vAlign w:val="center"/>
          </w:tcPr>
          <w:p w:rsidR="00DA7F80" w:rsidRPr="00CA4B3F" w:rsidRDefault="00DA7F80" w:rsidP="00A30489">
            <w:pPr>
              <w:spacing w:after="0"/>
              <w:rPr>
                <w:color w:val="000000" w:themeColor="text1"/>
              </w:rPr>
            </w:pPr>
            <w:r w:rsidRPr="00CA4B3F">
              <w:rPr>
                <w:color w:val="000000" w:themeColor="text1"/>
              </w:rPr>
              <w:t>П1Вз</w:t>
            </w:r>
          </w:p>
        </w:tc>
        <w:tc>
          <w:tcPr>
            <w:tcW w:w="2859" w:type="pct"/>
            <w:vAlign w:val="center"/>
          </w:tcPr>
          <w:p w:rsidR="00DA7F80" w:rsidRPr="00CA4B3F" w:rsidRDefault="00DA7F80" w:rsidP="00A30489">
            <w:pPr>
              <w:spacing w:after="0"/>
              <w:ind w:left="708"/>
              <w:jc w:val="left"/>
              <w:rPr>
                <w:color w:val="000000" w:themeColor="text1"/>
              </w:rPr>
            </w:pPr>
            <w:r w:rsidRPr="00CA4B3F">
              <w:rPr>
                <w:color w:val="000000" w:themeColor="text1"/>
              </w:rPr>
              <w:t>В том числе зарубежных специализированных выставок</w:t>
            </w:r>
          </w:p>
          <w:p w:rsidR="00DA7F80" w:rsidRPr="00CA4B3F" w:rsidRDefault="00DA7F80" w:rsidP="00A30489">
            <w:pPr>
              <w:spacing w:after="0"/>
              <w:ind w:left="708"/>
              <w:jc w:val="left"/>
              <w:rPr>
                <w:color w:val="000000" w:themeColor="text1"/>
              </w:rPr>
            </w:pPr>
          </w:p>
          <w:p w:rsidR="00DA7F80" w:rsidRPr="00CA4B3F" w:rsidRDefault="00DA7F80" w:rsidP="00A30489">
            <w:pPr>
              <w:spacing w:after="0"/>
              <w:ind w:left="708"/>
              <w:jc w:val="left"/>
              <w:rPr>
                <w:color w:val="000000" w:themeColor="text1"/>
              </w:rPr>
            </w:pPr>
            <w:r w:rsidRPr="00CA4B3F">
              <w:rPr>
                <w:i/>
                <w:color w:val="000000" w:themeColor="text1"/>
                <w:sz w:val="20"/>
                <w:szCs w:val="20"/>
              </w:rPr>
              <w:t>Подтверждается копиями документов</w:t>
            </w:r>
          </w:p>
        </w:tc>
        <w:tc>
          <w:tcPr>
            <w:tcW w:w="468" w:type="pct"/>
            <w:vAlign w:val="center"/>
          </w:tcPr>
          <w:p w:rsidR="00DA7F80" w:rsidRPr="00CA4B3F" w:rsidRDefault="00DA7F80" w:rsidP="00A30489">
            <w:pPr>
              <w:spacing w:after="0"/>
              <w:jc w:val="center"/>
              <w:rPr>
                <w:color w:val="000000" w:themeColor="text1"/>
              </w:rPr>
            </w:pPr>
            <w:r w:rsidRPr="00CA4B3F">
              <w:rPr>
                <w:color w:val="000000" w:themeColor="text1"/>
              </w:rPr>
              <w:t>Шт.</w:t>
            </w:r>
          </w:p>
        </w:tc>
        <w:tc>
          <w:tcPr>
            <w:tcW w:w="581" w:type="pct"/>
            <w:vAlign w:val="center"/>
          </w:tcPr>
          <w:p w:rsidR="00DA7F80" w:rsidRPr="00CA4B3F" w:rsidRDefault="00824D31" w:rsidP="00A30489">
            <w:pPr>
              <w:spacing w:after="0"/>
              <w:jc w:val="center"/>
              <w:rPr>
                <w:color w:val="000000" w:themeColor="text1"/>
              </w:rPr>
            </w:pPr>
            <w:r w:rsidRPr="00CA4B3F">
              <w:rPr>
                <w:color w:val="000000" w:themeColor="text1"/>
              </w:rPr>
              <w:t>ежегодно до 15 апреля года, следующего за отчетным</w:t>
            </w:r>
          </w:p>
        </w:tc>
        <w:tc>
          <w:tcPr>
            <w:tcW w:w="623" w:type="pct"/>
            <w:vAlign w:val="center"/>
          </w:tcPr>
          <w:p w:rsidR="00DA7F80" w:rsidRPr="00CA4B3F" w:rsidRDefault="00DA7F80" w:rsidP="00A30489">
            <w:pPr>
              <w:spacing w:after="0"/>
              <w:jc w:val="center"/>
              <w:rPr>
                <w:b/>
                <w:color w:val="000000" w:themeColor="text1"/>
                <w:lang w:val="en-US"/>
              </w:rPr>
            </w:pPr>
            <w:r w:rsidRPr="00CA4B3F">
              <w:rPr>
                <w:b/>
                <w:color w:val="000000" w:themeColor="text1"/>
                <w:lang w:val="en-US"/>
              </w:rPr>
              <w:t>Нет</w:t>
            </w:r>
          </w:p>
        </w:tc>
      </w:tr>
    </w:tbl>
    <w:p w:rsidR="00DA7F80" w:rsidRPr="001C500C" w:rsidRDefault="00DA7F80" w:rsidP="00DA7F80">
      <w:pPr>
        <w:keepNext/>
        <w:jc w:val="center"/>
        <w:outlineLvl w:val="0"/>
        <w:rPr>
          <w:b/>
          <w:kern w:val="28"/>
          <w:sz w:val="16"/>
          <w:szCs w:val="16"/>
          <w:lang w:val="x-none"/>
        </w:rPr>
      </w:pPr>
    </w:p>
    <w:p w:rsidR="00DA7F80" w:rsidRPr="00632F86" w:rsidRDefault="00DA7F80" w:rsidP="00DA7F80">
      <w:pPr>
        <w:rPr>
          <w:b/>
        </w:rPr>
      </w:pPr>
      <w:bookmarkStart w:id="78" w:name="_Toc448232607"/>
      <w:r w:rsidRPr="00632F86">
        <w:rPr>
          <w:b/>
        </w:rPr>
        <w:t>Пояснения по присвоенным кодам:</w:t>
      </w:r>
      <w:bookmarkEnd w:id="78"/>
    </w:p>
    <w:p w:rsidR="00DA7F80" w:rsidRPr="00632F86" w:rsidRDefault="00DA7F80" w:rsidP="00DA7F80">
      <w:pPr>
        <w:rPr>
          <w:sz w:val="22"/>
        </w:rPr>
      </w:pPr>
      <w:bookmarkStart w:id="79" w:name="_Toc448232608"/>
      <w:r w:rsidRPr="00632F86">
        <w:rPr>
          <w:sz w:val="22"/>
        </w:rPr>
        <w:t>Первый символ – группа показателей (Ф – финансы; И – интеллектуальная собственно</w:t>
      </w:r>
      <w:r>
        <w:rPr>
          <w:sz w:val="22"/>
        </w:rPr>
        <w:t>сть, …</w:t>
      </w:r>
      <w:r w:rsidRPr="00632F86">
        <w:rPr>
          <w:sz w:val="22"/>
        </w:rPr>
        <w:t>)</w:t>
      </w:r>
      <w:bookmarkEnd w:id="79"/>
    </w:p>
    <w:p w:rsidR="00DA7F80" w:rsidRPr="00632F86" w:rsidRDefault="00DA7F80" w:rsidP="00DA7F80">
      <w:pPr>
        <w:pStyle w:val="a6"/>
        <w:numPr>
          <w:ilvl w:val="0"/>
          <w:numId w:val="15"/>
        </w:numPr>
        <w:rPr>
          <w:sz w:val="22"/>
        </w:rPr>
      </w:pPr>
      <w:bookmarkStart w:id="80" w:name="_Toc448232609"/>
      <w:r w:rsidRPr="00632F86">
        <w:rPr>
          <w:sz w:val="22"/>
        </w:rPr>
        <w:t>«*» – показатель относится к МИП в целом (а не только к проекту)</w:t>
      </w:r>
      <w:bookmarkEnd w:id="80"/>
    </w:p>
    <w:p w:rsidR="00DA7F80" w:rsidRPr="00632F86" w:rsidRDefault="00DA7F80" w:rsidP="00DA7F80">
      <w:pPr>
        <w:pStyle w:val="a6"/>
        <w:numPr>
          <w:ilvl w:val="0"/>
          <w:numId w:val="15"/>
        </w:numPr>
        <w:rPr>
          <w:sz w:val="22"/>
        </w:rPr>
      </w:pPr>
      <w:bookmarkStart w:id="81" w:name="_Toc448232610"/>
      <w:r w:rsidRPr="00632F86">
        <w:rPr>
          <w:sz w:val="22"/>
        </w:rPr>
        <w:t>«1» – показатель относится к проекту</w:t>
      </w:r>
      <w:bookmarkEnd w:id="81"/>
    </w:p>
    <w:p w:rsidR="00DA7F80" w:rsidRPr="00632F86" w:rsidRDefault="00DA7F80" w:rsidP="00DA7F80">
      <w:pPr>
        <w:pStyle w:val="a6"/>
        <w:numPr>
          <w:ilvl w:val="0"/>
          <w:numId w:val="15"/>
        </w:numPr>
        <w:rPr>
          <w:sz w:val="22"/>
        </w:rPr>
      </w:pPr>
      <w:bookmarkStart w:id="82" w:name="_Toc448232611"/>
      <w:r w:rsidRPr="00632F86">
        <w:rPr>
          <w:sz w:val="22"/>
        </w:rPr>
        <w:t>«/Ф» – из бюджетного финансирования, полученного от Фонда,</w:t>
      </w:r>
      <w:bookmarkEnd w:id="82"/>
      <w:r w:rsidRPr="00632F86">
        <w:rPr>
          <w:sz w:val="22"/>
        </w:rPr>
        <w:t xml:space="preserve"> </w:t>
      </w:r>
    </w:p>
    <w:p w:rsidR="00DA7F80" w:rsidRPr="00632F86" w:rsidRDefault="00DA7F80" w:rsidP="00DA7F80">
      <w:pPr>
        <w:pStyle w:val="a6"/>
        <w:numPr>
          <w:ilvl w:val="0"/>
          <w:numId w:val="15"/>
        </w:numPr>
        <w:rPr>
          <w:sz w:val="22"/>
        </w:rPr>
      </w:pPr>
      <w:bookmarkStart w:id="83" w:name="_Toc448232612"/>
      <w:r w:rsidRPr="00632F86">
        <w:rPr>
          <w:sz w:val="22"/>
        </w:rPr>
        <w:t>«/В» – из внебюджетного финансирования,</w:t>
      </w:r>
      <w:bookmarkEnd w:id="83"/>
      <w:r w:rsidRPr="00632F86">
        <w:rPr>
          <w:sz w:val="22"/>
        </w:rPr>
        <w:t xml:space="preserve"> </w:t>
      </w:r>
    </w:p>
    <w:p w:rsidR="00DA7F80" w:rsidRPr="00632F86" w:rsidRDefault="00DA7F80" w:rsidP="00DA7F80">
      <w:pPr>
        <w:pStyle w:val="a6"/>
        <w:numPr>
          <w:ilvl w:val="0"/>
          <w:numId w:val="15"/>
        </w:numPr>
        <w:rPr>
          <w:sz w:val="22"/>
        </w:rPr>
      </w:pPr>
      <w:bookmarkStart w:id="84" w:name="_Toc448232613"/>
      <w:r w:rsidRPr="00632F86">
        <w:rPr>
          <w:sz w:val="22"/>
        </w:rPr>
        <w:t>«/И» – за счет средств Инвестора</w:t>
      </w:r>
      <w:bookmarkEnd w:id="84"/>
    </w:p>
    <w:p w:rsidR="00DA7F80" w:rsidRPr="00632F86" w:rsidRDefault="00DA7F80" w:rsidP="00DA7F80">
      <w:pPr>
        <w:pStyle w:val="a6"/>
        <w:numPr>
          <w:ilvl w:val="0"/>
          <w:numId w:val="15"/>
        </w:numPr>
        <w:rPr>
          <w:sz w:val="22"/>
        </w:rPr>
      </w:pPr>
      <w:bookmarkStart w:id="85" w:name="_Toc448232614"/>
      <w:r w:rsidRPr="00632F86">
        <w:rPr>
          <w:sz w:val="22"/>
        </w:rPr>
        <w:t>«р» – применительно к Российской Федерации,</w:t>
      </w:r>
      <w:bookmarkEnd w:id="85"/>
      <w:r w:rsidRPr="00632F86">
        <w:rPr>
          <w:sz w:val="22"/>
        </w:rPr>
        <w:t xml:space="preserve"> </w:t>
      </w:r>
    </w:p>
    <w:p w:rsidR="00DA7F80" w:rsidRPr="00632F86" w:rsidRDefault="00DA7F80" w:rsidP="00DA7F80">
      <w:pPr>
        <w:pStyle w:val="a6"/>
        <w:numPr>
          <w:ilvl w:val="0"/>
          <w:numId w:val="15"/>
        </w:numPr>
        <w:rPr>
          <w:sz w:val="22"/>
        </w:rPr>
      </w:pPr>
      <w:bookmarkStart w:id="86" w:name="_Toc448232615"/>
      <w:r w:rsidRPr="00632F86">
        <w:rPr>
          <w:sz w:val="22"/>
        </w:rPr>
        <w:t>«з» – применительно к другим странам</w:t>
      </w:r>
      <w:bookmarkEnd w:id="86"/>
    </w:p>
    <w:p w:rsidR="00DA7F80" w:rsidRPr="001C500C" w:rsidRDefault="00DA7F80" w:rsidP="00DA7F80">
      <w:pPr>
        <w:spacing w:after="0"/>
        <w:rPr>
          <w:bCs/>
        </w:rPr>
      </w:pPr>
    </w:p>
    <w:p w:rsidR="007E0A14" w:rsidRDefault="00DA7F80" w:rsidP="00301B6B">
      <w:pPr>
        <w:rPr>
          <w:rStyle w:val="af8"/>
        </w:rPr>
      </w:pPr>
      <w:r w:rsidRPr="001C500C">
        <w:rPr>
          <w:color w:val="000000"/>
        </w:rPr>
        <w:t xml:space="preserve">Информация о фактических и плановых показателях заполняется в </w:t>
      </w:r>
      <w:r w:rsidR="00824D31">
        <w:rPr>
          <w:color w:val="000000"/>
        </w:rPr>
        <w:t xml:space="preserve">автоматизированной </w:t>
      </w:r>
      <w:r w:rsidRPr="001C500C">
        <w:rPr>
          <w:color w:val="000000"/>
        </w:rPr>
        <w:t xml:space="preserve">системе Фонда-М по адресу </w:t>
      </w:r>
      <w:hyperlink r:id="rId26" w:history="1">
        <w:r w:rsidRPr="001C500C">
          <w:rPr>
            <w:rStyle w:val="af8"/>
          </w:rPr>
          <w:t>http://online.fasie.ru</w:t>
        </w:r>
      </w:hyperlink>
      <w:r w:rsidRPr="001C500C">
        <w:rPr>
          <w:rStyle w:val="af8"/>
        </w:rPr>
        <w:t>.</w:t>
      </w:r>
    </w:p>
    <w:p w:rsidR="0062541A" w:rsidRDefault="0062541A" w:rsidP="00301B6B">
      <w:pPr>
        <w:rPr>
          <w:rStyle w:val="af8"/>
        </w:rPr>
      </w:pPr>
    </w:p>
    <w:p w:rsidR="0062541A" w:rsidRDefault="0062541A" w:rsidP="00301B6B">
      <w:pPr>
        <w:rPr>
          <w:rStyle w:val="af8"/>
        </w:rPr>
      </w:pPr>
    </w:p>
    <w:p w:rsidR="0062541A" w:rsidRPr="002D1CFE" w:rsidRDefault="0062541A" w:rsidP="0062541A">
      <w:pPr>
        <w:keepNext/>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119034, г. Москва, 3-ий Обыденский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в Межрегиональном операционном УФК </w:t>
      </w:r>
    </w:p>
    <w:p w:rsidR="0062541A" w:rsidRPr="00F10EA6" w:rsidRDefault="0062541A" w:rsidP="0062541A">
      <w:pPr>
        <w:keepNext/>
        <w:keepLines/>
        <w:autoSpaceDE w:val="0"/>
        <w:autoSpaceDN w:val="0"/>
        <w:adjustRightInd w:val="0"/>
        <w:spacing w:after="0"/>
        <w:jc w:val="left"/>
      </w:pPr>
      <w:r w:rsidRPr="00F10EA6">
        <w:t>р/с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r w:rsidRPr="00446EA6">
        <w:rPr>
          <w:color w:val="000000"/>
        </w:rPr>
        <w:t xml:space="preserve">р/с: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Сокращенное наименование грантополучателя</w:t>
      </w:r>
    </w:p>
    <w:p w:rsidR="0062541A" w:rsidRPr="004F28DA" w:rsidRDefault="0062541A" w:rsidP="0062541A">
      <w:pPr>
        <w:keepNext/>
        <w:keepLines/>
        <w:tabs>
          <w:tab w:val="left" w:pos="4820"/>
          <w:tab w:val="right" w:pos="9781"/>
        </w:tabs>
        <w:autoSpaceDE w:val="0"/>
        <w:autoSpaceDN w:val="0"/>
        <w:adjustRightInd w:val="0"/>
      </w:pPr>
      <w:r w:rsidRPr="004F28DA">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62541A" w:rsidP="0062541A">
      <w:pPr>
        <w:keepNext/>
        <w:keepLines/>
        <w:autoSpaceDE w:val="0"/>
        <w:autoSpaceDN w:val="0"/>
        <w:adjustRightInd w:val="0"/>
        <w:rPr>
          <w:b/>
          <w:sz w:val="28"/>
          <w:szCs w:val="28"/>
        </w:rPr>
      </w:pPr>
      <w:r w:rsidRPr="006F3672">
        <w:rPr>
          <w:b/>
          <w:sz w:val="28"/>
          <w:szCs w:val="28"/>
        </w:rPr>
        <w:t>ЭЦП</w:t>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r>
      <w:r w:rsidRPr="006F3672">
        <w:rPr>
          <w:b/>
          <w:sz w:val="28"/>
          <w:szCs w:val="28"/>
        </w:rPr>
        <w:tab/>
        <w:t>ЭЦП</w:t>
      </w:r>
    </w:p>
    <w:p w:rsidR="0062541A" w:rsidRPr="00301B6B" w:rsidRDefault="0062541A" w:rsidP="00301B6B"/>
    <w:sectPr w:rsidR="0062541A" w:rsidRPr="00301B6B" w:rsidSect="0062541A">
      <w:headerReference w:type="even" r:id="rId27"/>
      <w:footerReference w:type="even" r:id="rId28"/>
      <w:footerReference w:type="default" r:id="rId29"/>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75" w:rsidRDefault="00C80175" w:rsidP="0075438A">
      <w:pPr>
        <w:spacing w:after="0"/>
      </w:pPr>
      <w:r>
        <w:separator/>
      </w:r>
    </w:p>
  </w:endnote>
  <w:endnote w:type="continuationSeparator" w:id="0">
    <w:p w:rsidR="00C80175" w:rsidRDefault="00C80175"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E6407">
      <w:rPr>
        <w:rStyle w:val="ab"/>
      </w:rPr>
      <w:t>2</w:t>
    </w:r>
    <w:r>
      <w:rPr>
        <w:rStyle w:val="ab"/>
      </w:rPr>
      <w:fldChar w:fldCharType="end"/>
    </w:r>
  </w:p>
  <w:p w:rsidR="00E06CB0" w:rsidRPr="00355735" w:rsidRDefault="00E06CB0"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56D78">
      <w:rPr>
        <w:rStyle w:val="ab"/>
      </w:rPr>
      <w:t>19</w:t>
    </w:r>
    <w:r>
      <w:rPr>
        <w:rStyle w:val="ab"/>
      </w:rPr>
      <w:fldChar w:fldCharType="end"/>
    </w:r>
  </w:p>
  <w:p w:rsidR="00E06CB0" w:rsidRPr="00355735" w:rsidRDefault="00E06CB0"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56D78">
      <w:rPr>
        <w:rStyle w:val="ab"/>
      </w:rPr>
      <w:t>31</w:t>
    </w:r>
    <w:r>
      <w:rPr>
        <w:rStyle w:val="ab"/>
      </w:rPr>
      <w:fldChar w:fldCharType="end"/>
    </w:r>
  </w:p>
  <w:p w:rsidR="00E06CB0" w:rsidRPr="00355735" w:rsidRDefault="00E06CB0" w:rsidP="0075438A">
    <w:pPr>
      <w:pStyle w:val="af"/>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56D78">
      <w:rPr>
        <w:rStyle w:val="ab"/>
      </w:rPr>
      <w:t>38</w:t>
    </w:r>
    <w:r>
      <w:rPr>
        <w:rStyle w:val="ab"/>
      </w:rPr>
      <w:fldChar w:fldCharType="end"/>
    </w:r>
  </w:p>
  <w:p w:rsidR="00E06CB0" w:rsidRPr="00355735" w:rsidRDefault="00E06CB0"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75" w:rsidRDefault="00C80175" w:rsidP="0075438A">
      <w:pPr>
        <w:spacing w:after="0"/>
      </w:pPr>
      <w:r>
        <w:separator/>
      </w:r>
    </w:p>
  </w:footnote>
  <w:footnote w:type="continuationSeparator" w:id="0">
    <w:p w:rsidR="00C80175" w:rsidRDefault="00C80175" w:rsidP="0075438A">
      <w:pPr>
        <w:spacing w:after="0"/>
      </w:pPr>
      <w:r>
        <w:continuationSeparator/>
      </w:r>
    </w:p>
  </w:footnote>
  <w:footnote w:id="1">
    <w:p w:rsidR="00000000" w:rsidRDefault="00122177">
      <w:pPr>
        <w:pStyle w:val="aff"/>
      </w:pPr>
      <w:r>
        <w:rPr>
          <w:rStyle w:val="a3"/>
        </w:rPr>
        <w:footnoteRef/>
      </w:r>
      <w:r>
        <w:t xml:space="preserve"> </w:t>
      </w:r>
      <w:hyperlink r:id="rId1" w:history="1">
        <w:r>
          <w:rPr>
            <w:rStyle w:val="af8"/>
          </w:rPr>
          <w:t>https://www.rbc.ru/rbc500/</w:t>
        </w:r>
      </w:hyperlink>
    </w:p>
  </w:footnote>
  <w:footnote w:id="2">
    <w:p w:rsidR="00000000" w:rsidRDefault="00B54083" w:rsidP="00B54083">
      <w:pPr>
        <w:pStyle w:val="aff"/>
      </w:pPr>
      <w:r>
        <w:rPr>
          <w:rStyle w:val="a3"/>
        </w:rPr>
        <w:footnoteRef/>
      </w:r>
      <w:r>
        <w:t xml:space="preserve"> Реестр можно найти по адресу: </w:t>
      </w:r>
      <w:hyperlink r:id="rId2" w:history="1">
        <w:r w:rsidRPr="00C878CD">
          <w:rPr>
            <w:rStyle w:val="af8"/>
          </w:rPr>
          <w:t>https://ofd.nalog.ru/</w:t>
        </w:r>
      </w:hyperlink>
      <w:r>
        <w:t xml:space="preserve"> </w:t>
      </w:r>
    </w:p>
  </w:footnote>
  <w:footnote w:id="3">
    <w:p w:rsidR="00000000" w:rsidRDefault="00E06CB0" w:rsidP="005235A9">
      <w:pPr>
        <w:pStyle w:val="aff"/>
      </w:pPr>
      <w:r>
        <w:rPr>
          <w:rStyle w:val="a3"/>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w:t>
      </w:r>
      <w:r w:rsidRPr="00A43B2B">
        <w:t>отношении каждого из юридических лиц-участников малого инновационного предприятия.</w:t>
      </w:r>
    </w:p>
  </w:footnote>
  <w:footnote w:id="4">
    <w:p w:rsidR="00000000" w:rsidRDefault="00E06CB0" w:rsidP="005235A9">
      <w:pPr>
        <w:pStyle w:val="aff"/>
      </w:pPr>
      <w:r w:rsidRPr="00A43B2B">
        <w:rPr>
          <w:rStyle w:val="a3"/>
        </w:rPr>
        <w:footnoteRef/>
      </w:r>
      <w:r w:rsidRPr="00A43B2B">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rsidR="00044CAD" w:rsidRDefault="00E06CB0" w:rsidP="005235A9">
      <w:pPr>
        <w:pStyle w:val="aff"/>
      </w:pPr>
      <w:r w:rsidRPr="00A43B2B">
        <w:rPr>
          <w:rStyle w:val="a3"/>
        </w:rPr>
        <w:footnoteRef/>
      </w:r>
      <w:r w:rsidRPr="00A43B2B">
        <w:t xml:space="preserve"> Рекомендуется представлять документы с отметкой Федеральной налоговой службы или квитанцией о приеме  </w:t>
      </w:r>
    </w:p>
    <w:p w:rsidR="00000000" w:rsidRDefault="00E06CB0" w:rsidP="005235A9">
      <w:pPr>
        <w:pStyle w:val="aff"/>
      </w:pPr>
      <w:r w:rsidRPr="00A43B2B">
        <w:t xml:space="preserve">налоговой декларации (расчета) в электронном виде. </w:t>
      </w:r>
    </w:p>
  </w:footnote>
  <w:footnote w:id="6">
    <w:p w:rsidR="00000000" w:rsidRDefault="003745B9">
      <w:pPr>
        <w:pStyle w:val="aff"/>
      </w:pPr>
      <w:r>
        <w:rPr>
          <w:rStyle w:val="a3"/>
        </w:rPr>
        <w:footnoteRef/>
      </w:r>
      <w:r>
        <w:t xml:space="preserve"> Технические требования должны соответствовать прописанным в соглашении (договоре) межд</w:t>
      </w:r>
      <w:r w:rsidR="00FA7722">
        <w:t>у МИПом и Заказчиком параметрам (п.2.2.1 л).</w:t>
      </w:r>
    </w:p>
  </w:footnote>
  <w:footnote w:id="7">
    <w:p w:rsidR="00000000" w:rsidRDefault="00E74B69">
      <w:pPr>
        <w:pStyle w:val="aff"/>
      </w:pPr>
      <w:r>
        <w:rPr>
          <w:rStyle w:val="a3"/>
        </w:rPr>
        <w:footnoteRef/>
      </w:r>
      <w:r>
        <w:t xml:space="preserve"> Не допускается аффилированность между МИП и</w:t>
      </w:r>
      <w:r w:rsidRPr="00E74B69">
        <w:t xml:space="preserve"> Заказчиком</w:t>
      </w:r>
      <w:r>
        <w:t>.</w:t>
      </w:r>
    </w:p>
  </w:footnote>
  <w:footnote w:id="8">
    <w:p w:rsidR="00FA7722" w:rsidRDefault="00FA7722" w:rsidP="00FA7722">
      <w:pPr>
        <w:pStyle w:val="aff"/>
      </w:pPr>
      <w:r>
        <w:rPr>
          <w:rStyle w:val="a3"/>
        </w:rPr>
        <w:footnoteRef/>
      </w:r>
      <w:r>
        <w:t xml:space="preserve"> Указанные документы должны быть подписаны руководителем Заказчика или заместителем руководителя / главным инженером, имеющим соответствующую доверенность от Заказчика. </w:t>
      </w:r>
    </w:p>
    <w:p w:rsidR="00000000" w:rsidRDefault="00FA7722" w:rsidP="00FA7722">
      <w:pPr>
        <w:pStyle w:val="aff"/>
      </w:pPr>
      <w:r>
        <w:t xml:space="preserve">В случае, если инновационный проект направлен на создание какой-либо составной части </w:t>
      </w:r>
      <w:r w:rsidRPr="004D4D5E">
        <w:t>/</w:t>
      </w:r>
      <w:r>
        <w:t xml:space="preserve"> узла более общего (конечного) технического решения </w:t>
      </w:r>
      <w:r w:rsidRPr="004D4D5E">
        <w:t>/</w:t>
      </w:r>
      <w:r>
        <w:t xml:space="preserve"> изделия, разрабатываемого в интересах Заказчика, должны быть представлены аналогичные соглашения и</w:t>
      </w:r>
      <w:r w:rsidRPr="009406D9">
        <w:t>/</w:t>
      </w:r>
      <w:r>
        <w:t>или договора между Заявителем и головным исполнителем конечного технического решения</w:t>
      </w:r>
      <w:r w:rsidRPr="004D4D5E">
        <w:t xml:space="preserve"> / </w:t>
      </w:r>
      <w:r>
        <w:t xml:space="preserve">изделия, а также между головным исполнителем и Заказчиком. Указанные документы должны быть подписаны руководителями </w:t>
      </w:r>
      <w:r w:rsidRPr="003929E3">
        <w:t xml:space="preserve">соответствующих организаций или </w:t>
      </w:r>
      <w:r>
        <w:t>их заместителями</w:t>
      </w:r>
      <w:r w:rsidRPr="003929E3">
        <w:t xml:space="preserve">, имеющими соответствующие доверенности от указанных организаций. </w:t>
      </w:r>
    </w:p>
  </w:footnote>
  <w:footnote w:id="9">
    <w:p w:rsidR="00000000" w:rsidRDefault="00E06CB0">
      <w:pPr>
        <w:pStyle w:val="aff"/>
      </w:pPr>
      <w:r w:rsidRPr="003929E3">
        <w:rPr>
          <w:rStyle w:val="a3"/>
        </w:rPr>
        <w:footnoteRef/>
      </w:r>
      <w:r w:rsidRPr="003929E3">
        <w:t xml:space="preserve"> Описание кооперационной цепочки должно включать перечень всех участников, их функции и решаемые задачи, контактную информацию. </w:t>
      </w:r>
    </w:p>
  </w:footnote>
  <w:footnote w:id="10">
    <w:p w:rsidR="00E06CB0" w:rsidRPr="003929E3" w:rsidRDefault="00E06CB0">
      <w:pPr>
        <w:pStyle w:val="aff"/>
      </w:pPr>
      <w:r w:rsidRPr="003929E3">
        <w:rPr>
          <w:rStyle w:val="a3"/>
        </w:rPr>
        <w:footnoteRef/>
      </w:r>
      <w:r w:rsidRPr="003929E3">
        <w:t xml:space="preserve"> Дорожная карта (план-график) </w:t>
      </w:r>
      <w:r w:rsidR="00806574">
        <w:t>должна включать все этапы реализации проекта</w:t>
      </w:r>
      <w:r w:rsidR="00EF4F89" w:rsidRPr="003929E3">
        <w:t xml:space="preserve">, </w:t>
      </w:r>
      <w:r w:rsidR="00806574">
        <w:t>в том числе предшествовавшие текущему этапу</w:t>
      </w:r>
      <w:r w:rsidR="00EF4F89" w:rsidRPr="003929E3">
        <w:t>. Это могут быть такие этапы как: инициирование проекта, разработка, подготовка производства, производство опытного образца, испытания, сертификация, квалификация как поставщика для конкретного Заказчика (в соответствии с его процедурами) и последующие продажи создаваемого в рамках заявленного проекта технологического решения.</w:t>
      </w:r>
      <w:r w:rsidRPr="003929E3">
        <w:t xml:space="preserve"> </w:t>
      </w:r>
    </w:p>
    <w:p w:rsidR="00000000" w:rsidRDefault="00E06CB0">
      <w:pPr>
        <w:pStyle w:val="aff"/>
      </w:pPr>
      <w:r w:rsidRPr="003929E3">
        <w:t>Дорожная карта проекта должна показывать достижение результатов проекта в требуемые Заказчиком сроки с учётом возможных рисков. Дорожная карта должна быть утверждена головным исполнителем</w:t>
      </w:r>
      <w:r w:rsidRPr="00AD6A49">
        <w:t xml:space="preserve"> по проекту.</w:t>
      </w:r>
    </w:p>
  </w:footnote>
  <w:footnote w:id="11">
    <w:p w:rsidR="00000000" w:rsidRDefault="00875F5D">
      <w:pPr>
        <w:pStyle w:val="aff"/>
      </w:pPr>
      <w:r>
        <w:rPr>
          <w:rStyle w:val="a3"/>
        </w:rPr>
        <w:footnoteRef/>
      </w:r>
      <w:r>
        <w:t xml:space="preserve"> Допустимый размер расходов по каждому из направлений может быть увеличен по согласованию с Фондом на этапе заключения договора гранта или в ходе его выполнения с учетом специфики инновационного проекта и требований Заказчика. </w:t>
      </w:r>
    </w:p>
  </w:footnote>
  <w:footnote w:id="12">
    <w:p w:rsidR="00000000" w:rsidRDefault="00E06CB0" w:rsidP="00E06CB0">
      <w:pPr>
        <w:pStyle w:val="aff"/>
      </w:pPr>
      <w:r w:rsidRPr="00763A12">
        <w:rPr>
          <w:rStyle w:val="a3"/>
        </w:rPr>
        <w:footnoteRef/>
      </w:r>
      <w:r w:rsidRPr="00763A12">
        <w:rPr>
          <w:rStyle w:val="a3"/>
        </w:rPr>
        <w:t xml:space="preserve"> </w:t>
      </w:r>
      <w:r w:rsidR="007F5CBB">
        <w:t>З</w:t>
      </w:r>
      <w:r>
        <w:t>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13">
    <w:p w:rsidR="000E061B" w:rsidRDefault="000E061B" w:rsidP="000E061B">
      <w:pPr>
        <w:pStyle w:val="aff"/>
      </w:pPr>
      <w:r>
        <w:rPr>
          <w:rStyle w:val="a3"/>
        </w:rPr>
        <w:footnoteRef/>
      </w:r>
      <w:r>
        <w:t xml:space="preserve"> Среднее значение заработной платы, начисленной из внебюджетных средств, одного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одного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000000" w:rsidRDefault="000E061B" w:rsidP="000E061B">
      <w:pPr>
        <w:pStyle w:val="aff"/>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занимающихся консультационной и маркетинговой деятельностью, а также участвующих в работах, выполняемых сторонними организациями.</w:t>
      </w:r>
    </w:p>
  </w:footnote>
  <w:footnote w:id="14">
    <w:p w:rsidR="00000000" w:rsidRDefault="002C065D" w:rsidP="002C065D">
      <w:pPr>
        <w:pStyle w:val="aff"/>
      </w:pPr>
      <w:r w:rsidRPr="00763A12">
        <w:rPr>
          <w:rStyle w:val="a3"/>
        </w:rPr>
        <w:footnoteRef/>
      </w:r>
      <w:r w:rsidRPr="00763A12">
        <w:rPr>
          <w:rStyle w:val="a3"/>
        </w:rPr>
        <w:t xml:space="preserve"> </w:t>
      </w:r>
      <w:r w:rsidR="007F5CBB">
        <w:t>З</w:t>
      </w:r>
      <w:r>
        <w:t>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15">
    <w:p w:rsidR="00000000" w:rsidRDefault="00E06CB0" w:rsidP="00076EC6">
      <w:pPr>
        <w:pStyle w:val="aff"/>
      </w:pPr>
      <w:r>
        <w:rPr>
          <w:rStyle w:val="a3"/>
        </w:rPr>
        <w:footnoteRef/>
      </w:r>
      <w:r>
        <w:t xml:space="preserve"> 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занимающихся консультационной и маркетинговой деятельностью, а также участвующи</w:t>
      </w:r>
      <w:r w:rsidR="000E061B">
        <w:t>х</w:t>
      </w:r>
      <w:r>
        <w:t xml:space="preserve"> в работах, выполняемых сторонними организациями.</w:t>
      </w:r>
    </w:p>
  </w:footnote>
  <w:footnote w:id="16">
    <w:p w:rsidR="00000000" w:rsidRDefault="00E06CB0">
      <w:pPr>
        <w:pStyle w:val="aff"/>
      </w:pPr>
      <w:r>
        <w:rPr>
          <w:rStyle w:val="a3"/>
        </w:rPr>
        <w:footnoteRef/>
      </w:r>
      <w:r>
        <w:t xml:space="preserve"> </w:t>
      </w:r>
      <w:r w:rsidRPr="001C500C">
        <w:rPr>
          <w:sz w:val="22"/>
          <w:szCs w:val="22"/>
          <w:lang w:eastAsia="x-none"/>
        </w:rPr>
        <w:t>указываются работы, выполняемые за средства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0" w:rsidRDefault="00E06CB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6CB0" w:rsidRDefault="00E06C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5C2697"/>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2430EEA"/>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68"/>
        </w:tabs>
        <w:ind w:left="106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3"/>
  </w:num>
  <w:num w:numId="4">
    <w:abstractNumId w:val="0"/>
  </w:num>
  <w:num w:numId="5">
    <w:abstractNumId w:val="5"/>
  </w:num>
  <w:num w:numId="6">
    <w:abstractNumId w:val="17"/>
  </w:num>
  <w:num w:numId="7">
    <w:abstractNumId w:val="12"/>
  </w:num>
  <w:num w:numId="8">
    <w:abstractNumId w:val="9"/>
  </w:num>
  <w:num w:numId="9">
    <w:abstractNumId w:val="2"/>
  </w:num>
  <w:num w:numId="10">
    <w:abstractNumId w:val="18"/>
  </w:num>
  <w:num w:numId="11">
    <w:abstractNumId w:val="16"/>
  </w:num>
  <w:num w:numId="12">
    <w:abstractNumId w:val="13"/>
  </w:num>
  <w:num w:numId="13">
    <w:abstractNumId w:val="4"/>
  </w:num>
  <w:num w:numId="14">
    <w:abstractNumId w:val="14"/>
  </w:num>
  <w:num w:numId="15">
    <w:abstractNumId w:val="8"/>
  </w:num>
  <w:num w:numId="16">
    <w:abstractNumId w:val="1"/>
  </w:num>
  <w:num w:numId="17">
    <w:abstractNumId w:val="6"/>
  </w:num>
  <w:num w:numId="18">
    <w:abstractNumId w:val="11"/>
  </w:num>
  <w:num w:numId="19">
    <w:abstractNumId w:val="7"/>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0C"/>
    <w:rsid w:val="000102BD"/>
    <w:rsid w:val="000157B6"/>
    <w:rsid w:val="00017719"/>
    <w:rsid w:val="00017C0A"/>
    <w:rsid w:val="00023ABC"/>
    <w:rsid w:val="000244E2"/>
    <w:rsid w:val="00032030"/>
    <w:rsid w:val="00032468"/>
    <w:rsid w:val="0003513E"/>
    <w:rsid w:val="000377E4"/>
    <w:rsid w:val="0004049E"/>
    <w:rsid w:val="00041E7C"/>
    <w:rsid w:val="00043C02"/>
    <w:rsid w:val="00043C35"/>
    <w:rsid w:val="00044CAD"/>
    <w:rsid w:val="00047C6F"/>
    <w:rsid w:val="00054C73"/>
    <w:rsid w:val="00056E27"/>
    <w:rsid w:val="00062D32"/>
    <w:rsid w:val="0006446A"/>
    <w:rsid w:val="0006518B"/>
    <w:rsid w:val="0007002D"/>
    <w:rsid w:val="00072157"/>
    <w:rsid w:val="00076EC6"/>
    <w:rsid w:val="000828B6"/>
    <w:rsid w:val="00083146"/>
    <w:rsid w:val="00084371"/>
    <w:rsid w:val="00087928"/>
    <w:rsid w:val="00090E7C"/>
    <w:rsid w:val="00092B16"/>
    <w:rsid w:val="000953B8"/>
    <w:rsid w:val="000A1452"/>
    <w:rsid w:val="000A4511"/>
    <w:rsid w:val="000B16F4"/>
    <w:rsid w:val="000B270F"/>
    <w:rsid w:val="000B4A8D"/>
    <w:rsid w:val="000B5E07"/>
    <w:rsid w:val="000B771E"/>
    <w:rsid w:val="000C02F2"/>
    <w:rsid w:val="000C08BA"/>
    <w:rsid w:val="000C1FF1"/>
    <w:rsid w:val="000C29A9"/>
    <w:rsid w:val="000C6532"/>
    <w:rsid w:val="000D03E0"/>
    <w:rsid w:val="000D5DA6"/>
    <w:rsid w:val="000D6859"/>
    <w:rsid w:val="000E061B"/>
    <w:rsid w:val="000F38FD"/>
    <w:rsid w:val="00101B6B"/>
    <w:rsid w:val="00105FD4"/>
    <w:rsid w:val="00112BEA"/>
    <w:rsid w:val="001130DF"/>
    <w:rsid w:val="00114295"/>
    <w:rsid w:val="00120198"/>
    <w:rsid w:val="00122177"/>
    <w:rsid w:val="001244D3"/>
    <w:rsid w:val="001259F3"/>
    <w:rsid w:val="00125CDF"/>
    <w:rsid w:val="00131539"/>
    <w:rsid w:val="0014635E"/>
    <w:rsid w:val="00147AE9"/>
    <w:rsid w:val="00150174"/>
    <w:rsid w:val="001521B0"/>
    <w:rsid w:val="001542A9"/>
    <w:rsid w:val="00154A18"/>
    <w:rsid w:val="00155D62"/>
    <w:rsid w:val="0016695C"/>
    <w:rsid w:val="00173C80"/>
    <w:rsid w:val="0017689D"/>
    <w:rsid w:val="00183CC9"/>
    <w:rsid w:val="0018514A"/>
    <w:rsid w:val="0019079F"/>
    <w:rsid w:val="001967A4"/>
    <w:rsid w:val="001A0726"/>
    <w:rsid w:val="001A1220"/>
    <w:rsid w:val="001A13FB"/>
    <w:rsid w:val="001A51BA"/>
    <w:rsid w:val="001A5AA6"/>
    <w:rsid w:val="001A6D23"/>
    <w:rsid w:val="001B4B2C"/>
    <w:rsid w:val="001B5499"/>
    <w:rsid w:val="001B7A3F"/>
    <w:rsid w:val="001C012B"/>
    <w:rsid w:val="001C1631"/>
    <w:rsid w:val="001C3414"/>
    <w:rsid w:val="001C500C"/>
    <w:rsid w:val="001C75D8"/>
    <w:rsid w:val="001D193A"/>
    <w:rsid w:val="001D1F30"/>
    <w:rsid w:val="001D4B42"/>
    <w:rsid w:val="001D5DA0"/>
    <w:rsid w:val="001D6547"/>
    <w:rsid w:val="001F15E1"/>
    <w:rsid w:val="00212242"/>
    <w:rsid w:val="002125D8"/>
    <w:rsid w:val="00214BED"/>
    <w:rsid w:val="00223869"/>
    <w:rsid w:val="0022516D"/>
    <w:rsid w:val="0022681E"/>
    <w:rsid w:val="00227C13"/>
    <w:rsid w:val="00227D04"/>
    <w:rsid w:val="00231CA0"/>
    <w:rsid w:val="00236BAB"/>
    <w:rsid w:val="00237D5F"/>
    <w:rsid w:val="00240C4A"/>
    <w:rsid w:val="00240D3E"/>
    <w:rsid w:val="002416B1"/>
    <w:rsid w:val="00243BA2"/>
    <w:rsid w:val="0024421F"/>
    <w:rsid w:val="0024732A"/>
    <w:rsid w:val="002509D4"/>
    <w:rsid w:val="0025384D"/>
    <w:rsid w:val="00254AB8"/>
    <w:rsid w:val="00261883"/>
    <w:rsid w:val="00261ED9"/>
    <w:rsid w:val="002628E6"/>
    <w:rsid w:val="00264163"/>
    <w:rsid w:val="0026496E"/>
    <w:rsid w:val="0027052F"/>
    <w:rsid w:val="002744CD"/>
    <w:rsid w:val="002763C3"/>
    <w:rsid w:val="002776DF"/>
    <w:rsid w:val="00282078"/>
    <w:rsid w:val="002837A9"/>
    <w:rsid w:val="002857F8"/>
    <w:rsid w:val="00292722"/>
    <w:rsid w:val="0029404A"/>
    <w:rsid w:val="00294946"/>
    <w:rsid w:val="00297C90"/>
    <w:rsid w:val="002A4312"/>
    <w:rsid w:val="002B7DF6"/>
    <w:rsid w:val="002C065D"/>
    <w:rsid w:val="002C7B8C"/>
    <w:rsid w:val="002D0102"/>
    <w:rsid w:val="002D0C5E"/>
    <w:rsid w:val="002D1CFE"/>
    <w:rsid w:val="002E049B"/>
    <w:rsid w:val="002E1A4A"/>
    <w:rsid w:val="002E3A97"/>
    <w:rsid w:val="002E50E7"/>
    <w:rsid w:val="002F3BCB"/>
    <w:rsid w:val="002F5FCF"/>
    <w:rsid w:val="002F6AC2"/>
    <w:rsid w:val="00301B6B"/>
    <w:rsid w:val="0030633C"/>
    <w:rsid w:val="003150A3"/>
    <w:rsid w:val="00317F26"/>
    <w:rsid w:val="00324255"/>
    <w:rsid w:val="00325B21"/>
    <w:rsid w:val="00330326"/>
    <w:rsid w:val="00330AD8"/>
    <w:rsid w:val="0033314A"/>
    <w:rsid w:val="00334D43"/>
    <w:rsid w:val="00335B36"/>
    <w:rsid w:val="00336C11"/>
    <w:rsid w:val="00337457"/>
    <w:rsid w:val="00342F53"/>
    <w:rsid w:val="00343D19"/>
    <w:rsid w:val="00343E10"/>
    <w:rsid w:val="00345038"/>
    <w:rsid w:val="003459AC"/>
    <w:rsid w:val="00346FF5"/>
    <w:rsid w:val="00353667"/>
    <w:rsid w:val="00355735"/>
    <w:rsid w:val="00355888"/>
    <w:rsid w:val="00360665"/>
    <w:rsid w:val="003608AF"/>
    <w:rsid w:val="00362952"/>
    <w:rsid w:val="00367D86"/>
    <w:rsid w:val="0037003F"/>
    <w:rsid w:val="003745B9"/>
    <w:rsid w:val="00374F9E"/>
    <w:rsid w:val="00381C92"/>
    <w:rsid w:val="00384EFF"/>
    <w:rsid w:val="00385C51"/>
    <w:rsid w:val="00391473"/>
    <w:rsid w:val="003928DD"/>
    <w:rsid w:val="003929E3"/>
    <w:rsid w:val="0039368F"/>
    <w:rsid w:val="003B4183"/>
    <w:rsid w:val="003C0113"/>
    <w:rsid w:val="003C2AB1"/>
    <w:rsid w:val="003C4316"/>
    <w:rsid w:val="003D4352"/>
    <w:rsid w:val="003D4495"/>
    <w:rsid w:val="003D4A79"/>
    <w:rsid w:val="003D7878"/>
    <w:rsid w:val="003E066B"/>
    <w:rsid w:val="003E3196"/>
    <w:rsid w:val="003E78E5"/>
    <w:rsid w:val="003F03C8"/>
    <w:rsid w:val="003F50B5"/>
    <w:rsid w:val="003F6094"/>
    <w:rsid w:val="00401224"/>
    <w:rsid w:val="0040442F"/>
    <w:rsid w:val="004078C0"/>
    <w:rsid w:val="0041030C"/>
    <w:rsid w:val="00411114"/>
    <w:rsid w:val="004115F0"/>
    <w:rsid w:val="00411E65"/>
    <w:rsid w:val="004122AF"/>
    <w:rsid w:val="0041321D"/>
    <w:rsid w:val="00413AC7"/>
    <w:rsid w:val="0041682A"/>
    <w:rsid w:val="00416F1A"/>
    <w:rsid w:val="00416FF8"/>
    <w:rsid w:val="00417304"/>
    <w:rsid w:val="00425A5A"/>
    <w:rsid w:val="00425C76"/>
    <w:rsid w:val="004263A2"/>
    <w:rsid w:val="0043034E"/>
    <w:rsid w:val="00432337"/>
    <w:rsid w:val="0043399E"/>
    <w:rsid w:val="00442179"/>
    <w:rsid w:val="004467A3"/>
    <w:rsid w:val="00446EA6"/>
    <w:rsid w:val="00447247"/>
    <w:rsid w:val="004525CF"/>
    <w:rsid w:val="004552D7"/>
    <w:rsid w:val="00456C0F"/>
    <w:rsid w:val="004578A6"/>
    <w:rsid w:val="00463237"/>
    <w:rsid w:val="0046387C"/>
    <w:rsid w:val="00474697"/>
    <w:rsid w:val="00475410"/>
    <w:rsid w:val="004764D1"/>
    <w:rsid w:val="00480765"/>
    <w:rsid w:val="00482964"/>
    <w:rsid w:val="00485E23"/>
    <w:rsid w:val="00490565"/>
    <w:rsid w:val="004912E5"/>
    <w:rsid w:val="00494D71"/>
    <w:rsid w:val="0049705A"/>
    <w:rsid w:val="004979B5"/>
    <w:rsid w:val="004A3928"/>
    <w:rsid w:val="004A6AAE"/>
    <w:rsid w:val="004A7B34"/>
    <w:rsid w:val="004B3FC8"/>
    <w:rsid w:val="004B4E5A"/>
    <w:rsid w:val="004C0194"/>
    <w:rsid w:val="004C2F95"/>
    <w:rsid w:val="004C2FC7"/>
    <w:rsid w:val="004C43ED"/>
    <w:rsid w:val="004C6199"/>
    <w:rsid w:val="004C68D1"/>
    <w:rsid w:val="004D018D"/>
    <w:rsid w:val="004D35BE"/>
    <w:rsid w:val="004D493D"/>
    <w:rsid w:val="004D4D5E"/>
    <w:rsid w:val="004E169C"/>
    <w:rsid w:val="004E4E9D"/>
    <w:rsid w:val="004E5A70"/>
    <w:rsid w:val="004F076B"/>
    <w:rsid w:val="004F0DCD"/>
    <w:rsid w:val="004F162D"/>
    <w:rsid w:val="004F20AF"/>
    <w:rsid w:val="004F28DA"/>
    <w:rsid w:val="004F310D"/>
    <w:rsid w:val="004F3D34"/>
    <w:rsid w:val="004F41EC"/>
    <w:rsid w:val="004F6400"/>
    <w:rsid w:val="00504FA6"/>
    <w:rsid w:val="00505270"/>
    <w:rsid w:val="00514DF0"/>
    <w:rsid w:val="005153D3"/>
    <w:rsid w:val="00521804"/>
    <w:rsid w:val="0052322B"/>
    <w:rsid w:val="005235A9"/>
    <w:rsid w:val="005261A0"/>
    <w:rsid w:val="00532DD2"/>
    <w:rsid w:val="00534E66"/>
    <w:rsid w:val="0054083D"/>
    <w:rsid w:val="0054247F"/>
    <w:rsid w:val="00545B48"/>
    <w:rsid w:val="00545C7D"/>
    <w:rsid w:val="005509F8"/>
    <w:rsid w:val="00550F86"/>
    <w:rsid w:val="00551EA3"/>
    <w:rsid w:val="005550FF"/>
    <w:rsid w:val="005628A4"/>
    <w:rsid w:val="00567ED4"/>
    <w:rsid w:val="005774D1"/>
    <w:rsid w:val="00583CFF"/>
    <w:rsid w:val="00585279"/>
    <w:rsid w:val="00585338"/>
    <w:rsid w:val="00585A23"/>
    <w:rsid w:val="00591314"/>
    <w:rsid w:val="005934E4"/>
    <w:rsid w:val="00593701"/>
    <w:rsid w:val="005978F6"/>
    <w:rsid w:val="005A080E"/>
    <w:rsid w:val="005A0962"/>
    <w:rsid w:val="005A4C21"/>
    <w:rsid w:val="005A5C9B"/>
    <w:rsid w:val="005A6A8A"/>
    <w:rsid w:val="005A7612"/>
    <w:rsid w:val="005B109C"/>
    <w:rsid w:val="005B5DD6"/>
    <w:rsid w:val="005B774A"/>
    <w:rsid w:val="005C0F90"/>
    <w:rsid w:val="005C2B87"/>
    <w:rsid w:val="005C3555"/>
    <w:rsid w:val="005D28DE"/>
    <w:rsid w:val="005E2ACD"/>
    <w:rsid w:val="005E5454"/>
    <w:rsid w:val="005E674F"/>
    <w:rsid w:val="005E6785"/>
    <w:rsid w:val="005E70D3"/>
    <w:rsid w:val="005E7971"/>
    <w:rsid w:val="005E7C07"/>
    <w:rsid w:val="005F0A32"/>
    <w:rsid w:val="005F5E2D"/>
    <w:rsid w:val="00601025"/>
    <w:rsid w:val="00601860"/>
    <w:rsid w:val="00601C60"/>
    <w:rsid w:val="00602B00"/>
    <w:rsid w:val="00605A78"/>
    <w:rsid w:val="006061E1"/>
    <w:rsid w:val="006104D0"/>
    <w:rsid w:val="00610ACD"/>
    <w:rsid w:val="00611C0C"/>
    <w:rsid w:val="006125D1"/>
    <w:rsid w:val="00612A52"/>
    <w:rsid w:val="006148FC"/>
    <w:rsid w:val="00621F57"/>
    <w:rsid w:val="00623BC8"/>
    <w:rsid w:val="0062541A"/>
    <w:rsid w:val="00632F86"/>
    <w:rsid w:val="006352A1"/>
    <w:rsid w:val="00637545"/>
    <w:rsid w:val="00645091"/>
    <w:rsid w:val="00647EE1"/>
    <w:rsid w:val="00650308"/>
    <w:rsid w:val="00650B1A"/>
    <w:rsid w:val="00651562"/>
    <w:rsid w:val="00652CC3"/>
    <w:rsid w:val="006576A9"/>
    <w:rsid w:val="006604A7"/>
    <w:rsid w:val="006608B2"/>
    <w:rsid w:val="006721AF"/>
    <w:rsid w:val="00675847"/>
    <w:rsid w:val="00676EFA"/>
    <w:rsid w:val="00684AA7"/>
    <w:rsid w:val="00692C83"/>
    <w:rsid w:val="006932F5"/>
    <w:rsid w:val="006A2B33"/>
    <w:rsid w:val="006A7BCD"/>
    <w:rsid w:val="006B05AD"/>
    <w:rsid w:val="006B1899"/>
    <w:rsid w:val="006B1CA0"/>
    <w:rsid w:val="006B2ED2"/>
    <w:rsid w:val="006B4177"/>
    <w:rsid w:val="006B455C"/>
    <w:rsid w:val="006B49FC"/>
    <w:rsid w:val="006B759F"/>
    <w:rsid w:val="006C0902"/>
    <w:rsid w:val="006C0B58"/>
    <w:rsid w:val="006C252A"/>
    <w:rsid w:val="006C477E"/>
    <w:rsid w:val="006C767A"/>
    <w:rsid w:val="006D1742"/>
    <w:rsid w:val="006D21E1"/>
    <w:rsid w:val="006D5216"/>
    <w:rsid w:val="006E1B90"/>
    <w:rsid w:val="006E2269"/>
    <w:rsid w:val="006E3743"/>
    <w:rsid w:val="006E7E68"/>
    <w:rsid w:val="006F3672"/>
    <w:rsid w:val="006F5C7F"/>
    <w:rsid w:val="006F5E17"/>
    <w:rsid w:val="006F74A2"/>
    <w:rsid w:val="006F7744"/>
    <w:rsid w:val="00702FDC"/>
    <w:rsid w:val="00705E09"/>
    <w:rsid w:val="00707A82"/>
    <w:rsid w:val="00712524"/>
    <w:rsid w:val="0071398A"/>
    <w:rsid w:val="00715C87"/>
    <w:rsid w:val="00715F93"/>
    <w:rsid w:val="00717E91"/>
    <w:rsid w:val="00721EB2"/>
    <w:rsid w:val="00724167"/>
    <w:rsid w:val="0072430D"/>
    <w:rsid w:val="00727770"/>
    <w:rsid w:val="00730BD9"/>
    <w:rsid w:val="0073441A"/>
    <w:rsid w:val="00734B16"/>
    <w:rsid w:val="00742BEE"/>
    <w:rsid w:val="0074657F"/>
    <w:rsid w:val="0074766B"/>
    <w:rsid w:val="00750C39"/>
    <w:rsid w:val="00752599"/>
    <w:rsid w:val="00752922"/>
    <w:rsid w:val="0075438A"/>
    <w:rsid w:val="00754483"/>
    <w:rsid w:val="00755825"/>
    <w:rsid w:val="00756F9B"/>
    <w:rsid w:val="00757B19"/>
    <w:rsid w:val="007603B4"/>
    <w:rsid w:val="00760DC5"/>
    <w:rsid w:val="00763A12"/>
    <w:rsid w:val="007644C6"/>
    <w:rsid w:val="00764BA4"/>
    <w:rsid w:val="00764E4A"/>
    <w:rsid w:val="007712B6"/>
    <w:rsid w:val="00774F41"/>
    <w:rsid w:val="00775188"/>
    <w:rsid w:val="00775553"/>
    <w:rsid w:val="007856F1"/>
    <w:rsid w:val="007859F9"/>
    <w:rsid w:val="00785D92"/>
    <w:rsid w:val="00790057"/>
    <w:rsid w:val="00790414"/>
    <w:rsid w:val="0079651B"/>
    <w:rsid w:val="007A22A3"/>
    <w:rsid w:val="007A259D"/>
    <w:rsid w:val="007A3E0B"/>
    <w:rsid w:val="007A4F5F"/>
    <w:rsid w:val="007A73F5"/>
    <w:rsid w:val="007B3C44"/>
    <w:rsid w:val="007B3F9B"/>
    <w:rsid w:val="007B459A"/>
    <w:rsid w:val="007B4CA0"/>
    <w:rsid w:val="007B56B7"/>
    <w:rsid w:val="007C0C03"/>
    <w:rsid w:val="007C1E67"/>
    <w:rsid w:val="007C320F"/>
    <w:rsid w:val="007C35BA"/>
    <w:rsid w:val="007D6658"/>
    <w:rsid w:val="007D7484"/>
    <w:rsid w:val="007D7CC3"/>
    <w:rsid w:val="007E0848"/>
    <w:rsid w:val="007E0A14"/>
    <w:rsid w:val="007E4523"/>
    <w:rsid w:val="007E7233"/>
    <w:rsid w:val="007F1F68"/>
    <w:rsid w:val="007F5706"/>
    <w:rsid w:val="007F5CBB"/>
    <w:rsid w:val="007F7BAE"/>
    <w:rsid w:val="008031DD"/>
    <w:rsid w:val="00803D34"/>
    <w:rsid w:val="0080464E"/>
    <w:rsid w:val="00806574"/>
    <w:rsid w:val="00813D85"/>
    <w:rsid w:val="00821BE2"/>
    <w:rsid w:val="00824D31"/>
    <w:rsid w:val="00826304"/>
    <w:rsid w:val="008271E4"/>
    <w:rsid w:val="008315A1"/>
    <w:rsid w:val="0083267D"/>
    <w:rsid w:val="008345F4"/>
    <w:rsid w:val="0083479F"/>
    <w:rsid w:val="008367E1"/>
    <w:rsid w:val="008413A8"/>
    <w:rsid w:val="0084506B"/>
    <w:rsid w:val="00845F58"/>
    <w:rsid w:val="008506E4"/>
    <w:rsid w:val="008506FA"/>
    <w:rsid w:val="00850E01"/>
    <w:rsid w:val="00851EC6"/>
    <w:rsid w:val="008520D6"/>
    <w:rsid w:val="008520E5"/>
    <w:rsid w:val="00854853"/>
    <w:rsid w:val="008560AC"/>
    <w:rsid w:val="00857B0D"/>
    <w:rsid w:val="0086777B"/>
    <w:rsid w:val="0087428D"/>
    <w:rsid w:val="00875F5D"/>
    <w:rsid w:val="00877389"/>
    <w:rsid w:val="00880F5B"/>
    <w:rsid w:val="00882E14"/>
    <w:rsid w:val="00884E91"/>
    <w:rsid w:val="00885666"/>
    <w:rsid w:val="00887BB1"/>
    <w:rsid w:val="00892552"/>
    <w:rsid w:val="00894D81"/>
    <w:rsid w:val="00896232"/>
    <w:rsid w:val="008A025B"/>
    <w:rsid w:val="008A20BD"/>
    <w:rsid w:val="008A6B62"/>
    <w:rsid w:val="008A7E81"/>
    <w:rsid w:val="008A7F51"/>
    <w:rsid w:val="008B1586"/>
    <w:rsid w:val="008B1D7F"/>
    <w:rsid w:val="008B1E8A"/>
    <w:rsid w:val="008B3227"/>
    <w:rsid w:val="008B338B"/>
    <w:rsid w:val="008B417F"/>
    <w:rsid w:val="008B5129"/>
    <w:rsid w:val="008B570F"/>
    <w:rsid w:val="008B5E90"/>
    <w:rsid w:val="008C1F4C"/>
    <w:rsid w:val="008C4555"/>
    <w:rsid w:val="008C47A3"/>
    <w:rsid w:val="008D2B9A"/>
    <w:rsid w:val="008D3E78"/>
    <w:rsid w:val="008E28A1"/>
    <w:rsid w:val="008E5377"/>
    <w:rsid w:val="008E6EBB"/>
    <w:rsid w:val="008F0AAC"/>
    <w:rsid w:val="008F5897"/>
    <w:rsid w:val="00905F1D"/>
    <w:rsid w:val="00906DC4"/>
    <w:rsid w:val="00907978"/>
    <w:rsid w:val="00911DB1"/>
    <w:rsid w:val="00912DFE"/>
    <w:rsid w:val="00914798"/>
    <w:rsid w:val="00915657"/>
    <w:rsid w:val="00917FA6"/>
    <w:rsid w:val="00923DD3"/>
    <w:rsid w:val="00926F7D"/>
    <w:rsid w:val="00933310"/>
    <w:rsid w:val="00933D13"/>
    <w:rsid w:val="009357A2"/>
    <w:rsid w:val="00937C2A"/>
    <w:rsid w:val="009406D9"/>
    <w:rsid w:val="00941307"/>
    <w:rsid w:val="00942650"/>
    <w:rsid w:val="00942F0E"/>
    <w:rsid w:val="00942F4D"/>
    <w:rsid w:val="00945525"/>
    <w:rsid w:val="00953A78"/>
    <w:rsid w:val="00955223"/>
    <w:rsid w:val="009566D4"/>
    <w:rsid w:val="0096000D"/>
    <w:rsid w:val="00961F9E"/>
    <w:rsid w:val="009646A1"/>
    <w:rsid w:val="00964DAF"/>
    <w:rsid w:val="00967BC8"/>
    <w:rsid w:val="00970A75"/>
    <w:rsid w:val="00970AEB"/>
    <w:rsid w:val="0097112A"/>
    <w:rsid w:val="0097371F"/>
    <w:rsid w:val="0097420A"/>
    <w:rsid w:val="00976A33"/>
    <w:rsid w:val="0098257A"/>
    <w:rsid w:val="0098668F"/>
    <w:rsid w:val="009872F8"/>
    <w:rsid w:val="00987FC0"/>
    <w:rsid w:val="009931E9"/>
    <w:rsid w:val="009974AE"/>
    <w:rsid w:val="009A1B0B"/>
    <w:rsid w:val="009B2FEA"/>
    <w:rsid w:val="009B331C"/>
    <w:rsid w:val="009B5C05"/>
    <w:rsid w:val="009B675E"/>
    <w:rsid w:val="009C2DDC"/>
    <w:rsid w:val="009C54A5"/>
    <w:rsid w:val="009D359A"/>
    <w:rsid w:val="009D36CE"/>
    <w:rsid w:val="009D432C"/>
    <w:rsid w:val="009D5690"/>
    <w:rsid w:val="009D69C0"/>
    <w:rsid w:val="009D7453"/>
    <w:rsid w:val="009E3144"/>
    <w:rsid w:val="009E3BB1"/>
    <w:rsid w:val="009E53D1"/>
    <w:rsid w:val="009E5B60"/>
    <w:rsid w:val="009E5C6C"/>
    <w:rsid w:val="009F7428"/>
    <w:rsid w:val="00A07938"/>
    <w:rsid w:val="00A15646"/>
    <w:rsid w:val="00A2164E"/>
    <w:rsid w:val="00A229E9"/>
    <w:rsid w:val="00A2461F"/>
    <w:rsid w:val="00A246EA"/>
    <w:rsid w:val="00A267BD"/>
    <w:rsid w:val="00A30489"/>
    <w:rsid w:val="00A339A2"/>
    <w:rsid w:val="00A4051B"/>
    <w:rsid w:val="00A40BB5"/>
    <w:rsid w:val="00A43B2B"/>
    <w:rsid w:val="00A478EF"/>
    <w:rsid w:val="00A51B8B"/>
    <w:rsid w:val="00A62B9C"/>
    <w:rsid w:val="00A6399D"/>
    <w:rsid w:val="00A64AF2"/>
    <w:rsid w:val="00A65817"/>
    <w:rsid w:val="00A67C18"/>
    <w:rsid w:val="00A74EE2"/>
    <w:rsid w:val="00A82F42"/>
    <w:rsid w:val="00A83BC3"/>
    <w:rsid w:val="00A83C84"/>
    <w:rsid w:val="00A855B9"/>
    <w:rsid w:val="00A857CE"/>
    <w:rsid w:val="00A878E6"/>
    <w:rsid w:val="00A950E6"/>
    <w:rsid w:val="00A97393"/>
    <w:rsid w:val="00A97E77"/>
    <w:rsid w:val="00AA5D46"/>
    <w:rsid w:val="00AB1979"/>
    <w:rsid w:val="00AB25D6"/>
    <w:rsid w:val="00AB3DC9"/>
    <w:rsid w:val="00AC1EDB"/>
    <w:rsid w:val="00AC2397"/>
    <w:rsid w:val="00AC59C7"/>
    <w:rsid w:val="00AC5AFA"/>
    <w:rsid w:val="00AD4894"/>
    <w:rsid w:val="00AD4A36"/>
    <w:rsid w:val="00AD50F1"/>
    <w:rsid w:val="00AD6A49"/>
    <w:rsid w:val="00AE16B0"/>
    <w:rsid w:val="00AE4572"/>
    <w:rsid w:val="00AF70A0"/>
    <w:rsid w:val="00B01FBB"/>
    <w:rsid w:val="00B0786B"/>
    <w:rsid w:val="00B100FC"/>
    <w:rsid w:val="00B122DE"/>
    <w:rsid w:val="00B22C21"/>
    <w:rsid w:val="00B23349"/>
    <w:rsid w:val="00B25136"/>
    <w:rsid w:val="00B30AB7"/>
    <w:rsid w:val="00B32351"/>
    <w:rsid w:val="00B35E6C"/>
    <w:rsid w:val="00B36E4C"/>
    <w:rsid w:val="00B3705F"/>
    <w:rsid w:val="00B40B4F"/>
    <w:rsid w:val="00B4569A"/>
    <w:rsid w:val="00B45EF4"/>
    <w:rsid w:val="00B5149C"/>
    <w:rsid w:val="00B54083"/>
    <w:rsid w:val="00B55D77"/>
    <w:rsid w:val="00B672C7"/>
    <w:rsid w:val="00B67C99"/>
    <w:rsid w:val="00B7375B"/>
    <w:rsid w:val="00B75EFF"/>
    <w:rsid w:val="00B76BEB"/>
    <w:rsid w:val="00B8321A"/>
    <w:rsid w:val="00B92F96"/>
    <w:rsid w:val="00B947FC"/>
    <w:rsid w:val="00B94E39"/>
    <w:rsid w:val="00BA434C"/>
    <w:rsid w:val="00BA4A71"/>
    <w:rsid w:val="00BA72F9"/>
    <w:rsid w:val="00BA7BC4"/>
    <w:rsid w:val="00BB2581"/>
    <w:rsid w:val="00BB2FD7"/>
    <w:rsid w:val="00BB57D6"/>
    <w:rsid w:val="00BB7995"/>
    <w:rsid w:val="00BC5A58"/>
    <w:rsid w:val="00BC688E"/>
    <w:rsid w:val="00BC6D5B"/>
    <w:rsid w:val="00BD3AA6"/>
    <w:rsid w:val="00BD548A"/>
    <w:rsid w:val="00BE2976"/>
    <w:rsid w:val="00BE48BE"/>
    <w:rsid w:val="00BE6407"/>
    <w:rsid w:val="00BE6A29"/>
    <w:rsid w:val="00BE7CFF"/>
    <w:rsid w:val="00BF14F2"/>
    <w:rsid w:val="00BF1D2B"/>
    <w:rsid w:val="00BF2D6C"/>
    <w:rsid w:val="00BF7A87"/>
    <w:rsid w:val="00C0167E"/>
    <w:rsid w:val="00C11B2D"/>
    <w:rsid w:val="00C15EF0"/>
    <w:rsid w:val="00C233F1"/>
    <w:rsid w:val="00C2351B"/>
    <w:rsid w:val="00C266FA"/>
    <w:rsid w:val="00C337D7"/>
    <w:rsid w:val="00C347BB"/>
    <w:rsid w:val="00C36C98"/>
    <w:rsid w:val="00C41382"/>
    <w:rsid w:val="00C44A9D"/>
    <w:rsid w:val="00C46B58"/>
    <w:rsid w:val="00C501FE"/>
    <w:rsid w:val="00C518AD"/>
    <w:rsid w:val="00C51E04"/>
    <w:rsid w:val="00C51E5F"/>
    <w:rsid w:val="00C54171"/>
    <w:rsid w:val="00C559F4"/>
    <w:rsid w:val="00C574E9"/>
    <w:rsid w:val="00C60C34"/>
    <w:rsid w:val="00C61EE9"/>
    <w:rsid w:val="00C6269D"/>
    <w:rsid w:val="00C635DE"/>
    <w:rsid w:val="00C635F8"/>
    <w:rsid w:val="00C639B7"/>
    <w:rsid w:val="00C65046"/>
    <w:rsid w:val="00C65C4F"/>
    <w:rsid w:val="00C66DAC"/>
    <w:rsid w:val="00C728E5"/>
    <w:rsid w:val="00C73C4B"/>
    <w:rsid w:val="00C7554B"/>
    <w:rsid w:val="00C760B2"/>
    <w:rsid w:val="00C77015"/>
    <w:rsid w:val="00C80175"/>
    <w:rsid w:val="00C80A9D"/>
    <w:rsid w:val="00C80E2D"/>
    <w:rsid w:val="00C86EBA"/>
    <w:rsid w:val="00C876BF"/>
    <w:rsid w:val="00C878CD"/>
    <w:rsid w:val="00C90EC3"/>
    <w:rsid w:val="00C91336"/>
    <w:rsid w:val="00C91A12"/>
    <w:rsid w:val="00CA4B3F"/>
    <w:rsid w:val="00CA57F1"/>
    <w:rsid w:val="00CB0B16"/>
    <w:rsid w:val="00CD2B63"/>
    <w:rsid w:val="00CD30F7"/>
    <w:rsid w:val="00CD5921"/>
    <w:rsid w:val="00CE2A8D"/>
    <w:rsid w:val="00CE656A"/>
    <w:rsid w:val="00CF0800"/>
    <w:rsid w:val="00CF0EA7"/>
    <w:rsid w:val="00CF3CBD"/>
    <w:rsid w:val="00CF6DCC"/>
    <w:rsid w:val="00D01F0A"/>
    <w:rsid w:val="00D05903"/>
    <w:rsid w:val="00D0713F"/>
    <w:rsid w:val="00D143A8"/>
    <w:rsid w:val="00D144C6"/>
    <w:rsid w:val="00D22329"/>
    <w:rsid w:val="00D2243B"/>
    <w:rsid w:val="00D25D61"/>
    <w:rsid w:val="00D265CC"/>
    <w:rsid w:val="00D30F0B"/>
    <w:rsid w:val="00D33C68"/>
    <w:rsid w:val="00D33FEB"/>
    <w:rsid w:val="00D453CC"/>
    <w:rsid w:val="00D47D87"/>
    <w:rsid w:val="00D5056A"/>
    <w:rsid w:val="00D521B0"/>
    <w:rsid w:val="00D52EBD"/>
    <w:rsid w:val="00D610D6"/>
    <w:rsid w:val="00D62289"/>
    <w:rsid w:val="00D6267A"/>
    <w:rsid w:val="00D665CC"/>
    <w:rsid w:val="00D676C9"/>
    <w:rsid w:val="00D71C5B"/>
    <w:rsid w:val="00D733BC"/>
    <w:rsid w:val="00D73ED2"/>
    <w:rsid w:val="00D81175"/>
    <w:rsid w:val="00D81CB4"/>
    <w:rsid w:val="00D832DC"/>
    <w:rsid w:val="00D8507A"/>
    <w:rsid w:val="00D87062"/>
    <w:rsid w:val="00D870C3"/>
    <w:rsid w:val="00D91048"/>
    <w:rsid w:val="00D96F93"/>
    <w:rsid w:val="00DA0087"/>
    <w:rsid w:val="00DA0486"/>
    <w:rsid w:val="00DA1FB0"/>
    <w:rsid w:val="00DA2225"/>
    <w:rsid w:val="00DA7F80"/>
    <w:rsid w:val="00DB069E"/>
    <w:rsid w:val="00DB1502"/>
    <w:rsid w:val="00DB2501"/>
    <w:rsid w:val="00DB2792"/>
    <w:rsid w:val="00DB3B6C"/>
    <w:rsid w:val="00DC7B42"/>
    <w:rsid w:val="00DD2954"/>
    <w:rsid w:val="00DD5130"/>
    <w:rsid w:val="00DE1609"/>
    <w:rsid w:val="00DE168D"/>
    <w:rsid w:val="00E047AF"/>
    <w:rsid w:val="00E06CB0"/>
    <w:rsid w:val="00E23D96"/>
    <w:rsid w:val="00E27E0B"/>
    <w:rsid w:val="00E35024"/>
    <w:rsid w:val="00E3628F"/>
    <w:rsid w:val="00E37949"/>
    <w:rsid w:val="00E40827"/>
    <w:rsid w:val="00E42720"/>
    <w:rsid w:val="00E45510"/>
    <w:rsid w:val="00E47FF1"/>
    <w:rsid w:val="00E51140"/>
    <w:rsid w:val="00E524AC"/>
    <w:rsid w:val="00E52615"/>
    <w:rsid w:val="00E56D78"/>
    <w:rsid w:val="00E56F02"/>
    <w:rsid w:val="00E63BE1"/>
    <w:rsid w:val="00E65109"/>
    <w:rsid w:val="00E655F9"/>
    <w:rsid w:val="00E74B69"/>
    <w:rsid w:val="00E75AA6"/>
    <w:rsid w:val="00E81C8E"/>
    <w:rsid w:val="00E827E8"/>
    <w:rsid w:val="00E8358D"/>
    <w:rsid w:val="00E91666"/>
    <w:rsid w:val="00E91927"/>
    <w:rsid w:val="00E91BD9"/>
    <w:rsid w:val="00E93AAF"/>
    <w:rsid w:val="00E9483A"/>
    <w:rsid w:val="00E94A4D"/>
    <w:rsid w:val="00EA121E"/>
    <w:rsid w:val="00EA2F0E"/>
    <w:rsid w:val="00EA4D3D"/>
    <w:rsid w:val="00EA6EB1"/>
    <w:rsid w:val="00EB0DBE"/>
    <w:rsid w:val="00EB1345"/>
    <w:rsid w:val="00EB36DB"/>
    <w:rsid w:val="00EB4434"/>
    <w:rsid w:val="00EB61AF"/>
    <w:rsid w:val="00EC25A6"/>
    <w:rsid w:val="00EC2A83"/>
    <w:rsid w:val="00EC554B"/>
    <w:rsid w:val="00EC69A1"/>
    <w:rsid w:val="00ED0B0B"/>
    <w:rsid w:val="00ED36D0"/>
    <w:rsid w:val="00ED4619"/>
    <w:rsid w:val="00ED5ECD"/>
    <w:rsid w:val="00ED756F"/>
    <w:rsid w:val="00EE4444"/>
    <w:rsid w:val="00EE6FC3"/>
    <w:rsid w:val="00EF0A6E"/>
    <w:rsid w:val="00EF29BC"/>
    <w:rsid w:val="00EF2AFA"/>
    <w:rsid w:val="00EF4F40"/>
    <w:rsid w:val="00EF4F89"/>
    <w:rsid w:val="00EF5A3D"/>
    <w:rsid w:val="00EF687A"/>
    <w:rsid w:val="00F10EA6"/>
    <w:rsid w:val="00F11A04"/>
    <w:rsid w:val="00F11CF6"/>
    <w:rsid w:val="00F13D3B"/>
    <w:rsid w:val="00F142A1"/>
    <w:rsid w:val="00F147EB"/>
    <w:rsid w:val="00F2693A"/>
    <w:rsid w:val="00F30977"/>
    <w:rsid w:val="00F325A1"/>
    <w:rsid w:val="00F33A4D"/>
    <w:rsid w:val="00F36268"/>
    <w:rsid w:val="00F37979"/>
    <w:rsid w:val="00F37B13"/>
    <w:rsid w:val="00F41569"/>
    <w:rsid w:val="00F41E14"/>
    <w:rsid w:val="00F44DB2"/>
    <w:rsid w:val="00F45164"/>
    <w:rsid w:val="00F468F5"/>
    <w:rsid w:val="00F4783F"/>
    <w:rsid w:val="00F5046D"/>
    <w:rsid w:val="00F51464"/>
    <w:rsid w:val="00F51C6A"/>
    <w:rsid w:val="00F53834"/>
    <w:rsid w:val="00F54859"/>
    <w:rsid w:val="00F55319"/>
    <w:rsid w:val="00F55DA2"/>
    <w:rsid w:val="00F57652"/>
    <w:rsid w:val="00F659FB"/>
    <w:rsid w:val="00F65C49"/>
    <w:rsid w:val="00F676CF"/>
    <w:rsid w:val="00F679AE"/>
    <w:rsid w:val="00F739BB"/>
    <w:rsid w:val="00F7418C"/>
    <w:rsid w:val="00F75238"/>
    <w:rsid w:val="00F804AE"/>
    <w:rsid w:val="00F9103F"/>
    <w:rsid w:val="00F91349"/>
    <w:rsid w:val="00F931C1"/>
    <w:rsid w:val="00F93232"/>
    <w:rsid w:val="00F95AEC"/>
    <w:rsid w:val="00F97E59"/>
    <w:rsid w:val="00FA35CA"/>
    <w:rsid w:val="00FA7722"/>
    <w:rsid w:val="00FB0B33"/>
    <w:rsid w:val="00FB0F88"/>
    <w:rsid w:val="00FB188B"/>
    <w:rsid w:val="00FB19FE"/>
    <w:rsid w:val="00FB258D"/>
    <w:rsid w:val="00FB50B4"/>
    <w:rsid w:val="00FC0D11"/>
    <w:rsid w:val="00FC1893"/>
    <w:rsid w:val="00FC5614"/>
    <w:rsid w:val="00FD1D07"/>
    <w:rsid w:val="00FD3269"/>
    <w:rsid w:val="00FD4F23"/>
    <w:rsid w:val="00FE10C5"/>
    <w:rsid w:val="00FE3BFA"/>
    <w:rsid w:val="00FE4638"/>
    <w:rsid w:val="00FE7826"/>
    <w:rsid w:val="00FF08D8"/>
    <w:rsid w:val="00FF1CE8"/>
    <w:rsid w:val="00FF3300"/>
    <w:rsid w:val="00FF67D4"/>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styleId="a3">
    <w:name w:val="footnote reference"/>
    <w:basedOn w:val="a0"/>
    <w:uiPriority w:val="99"/>
    <w:rsid w:val="0075438A"/>
    <w:rPr>
      <w:rFonts w:ascii="Times New Roman" w:hAnsi="Times New Roman" w:cs="Times New Roman"/>
      <w:vertAlign w:val="superscript"/>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a6">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6"/>
    <w:uiPriority w:val="34"/>
    <w:locked/>
    <w:rsid w:val="00482964"/>
    <w:rPr>
      <w:rFonts w:ascii="Times New Roman" w:hAnsi="Times New Roman"/>
      <w:sz w:val="24"/>
      <w:lang w:val="x-none" w:eastAsia="ru-RU"/>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basedOn w:val="a0"/>
    <w:link w:val="afb"/>
    <w:uiPriority w:val="99"/>
    <w:locked/>
    <w:rsid w:val="00FE4638"/>
    <w:rPr>
      <w:rFonts w:ascii="Times New Roman" w:hAnsi="Times New Roman" w:cs="Times New Roman"/>
      <w:sz w:val="28"/>
      <w:szCs w:val="28"/>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14"/>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uiPriority w:val="10"/>
    <w:rPr>
      <w:rFonts w:asciiTheme="majorHAnsi" w:eastAsiaTheme="majorEastAsia" w:hAnsiTheme="majorHAnsi" w:cstheme="majorBidi"/>
      <w:b/>
      <w:bCs/>
      <w:kern w:val="28"/>
      <w:sz w:val="32"/>
      <w:szCs w:val="32"/>
      <w:lang w:eastAsia="ru-RU"/>
    </w:rPr>
  </w:style>
  <w:style w:type="character" w:customStyle="1" w:styleId="200">
    <w:name w:val="Название Знак20"/>
    <w:basedOn w:val="a0"/>
    <w:uiPriority w:val="10"/>
    <w:rPr>
      <w:rFonts w:asciiTheme="majorHAnsi" w:eastAsiaTheme="majorEastAsia" w:hAnsiTheme="majorHAnsi" w:cs="Times New Roman"/>
      <w:b/>
      <w:bCs/>
      <w:kern w:val="28"/>
      <w:sz w:val="32"/>
      <w:szCs w:val="32"/>
      <w:lang w:val="x-none" w:eastAsia="ru-RU"/>
    </w:rPr>
  </w:style>
  <w:style w:type="character" w:customStyle="1" w:styleId="19">
    <w:name w:val="Название Знак19"/>
    <w:basedOn w:val="a0"/>
    <w:uiPriority w:val="10"/>
    <w:rPr>
      <w:rFonts w:asciiTheme="majorHAnsi" w:eastAsiaTheme="majorEastAsia" w:hAnsiTheme="majorHAnsi" w:cs="Times New Roman"/>
      <w:b/>
      <w:bCs/>
      <w:kern w:val="28"/>
      <w:sz w:val="32"/>
      <w:szCs w:val="32"/>
      <w:lang w:val="x-none" w:eastAsia="ru-RU"/>
    </w:rPr>
  </w:style>
  <w:style w:type="character" w:customStyle="1" w:styleId="18">
    <w:name w:val="Название Знак18"/>
    <w:basedOn w:val="a0"/>
    <w:uiPriority w:val="10"/>
    <w:rPr>
      <w:rFonts w:asciiTheme="majorHAnsi" w:eastAsiaTheme="majorEastAsia" w:hAnsiTheme="majorHAnsi" w:cs="Times New Roman"/>
      <w:b/>
      <w:bCs/>
      <w:kern w:val="28"/>
      <w:sz w:val="32"/>
      <w:szCs w:val="32"/>
      <w:lang w:val="x-none" w:eastAsia="ru-RU"/>
    </w:rPr>
  </w:style>
  <w:style w:type="character" w:customStyle="1" w:styleId="17">
    <w:name w:val="Название Знак17"/>
    <w:basedOn w:val="a0"/>
    <w:uiPriority w:val="10"/>
    <w:rPr>
      <w:rFonts w:asciiTheme="majorHAnsi" w:eastAsiaTheme="majorEastAsia" w:hAnsiTheme="majorHAnsi" w:cs="Times New Roman"/>
      <w:b/>
      <w:bCs/>
      <w:kern w:val="28"/>
      <w:sz w:val="32"/>
      <w:szCs w:val="32"/>
      <w:lang w:val="x-none" w:eastAsia="ru-RU"/>
    </w:rPr>
  </w:style>
  <w:style w:type="character" w:customStyle="1" w:styleId="16">
    <w:name w:val="Название Знак16"/>
    <w:basedOn w:val="a0"/>
    <w:uiPriority w:val="10"/>
    <w:rPr>
      <w:rFonts w:asciiTheme="majorHAnsi" w:eastAsiaTheme="majorEastAsia" w:hAnsiTheme="majorHAnsi" w:cs="Times New Roman"/>
      <w:b/>
      <w:bCs/>
      <w:kern w:val="28"/>
      <w:sz w:val="32"/>
      <w:szCs w:val="32"/>
      <w:lang w:val="x-none" w:eastAsia="ru-RU"/>
    </w:rPr>
  </w:style>
  <w:style w:type="character" w:customStyle="1" w:styleId="150">
    <w:name w:val="Название Знак15"/>
    <w:basedOn w:val="a0"/>
    <w:uiPriority w:val="10"/>
    <w:rPr>
      <w:rFonts w:asciiTheme="majorHAnsi" w:eastAsiaTheme="majorEastAsia" w:hAnsiTheme="majorHAnsi" w:cs="Times New Roman"/>
      <w:b/>
      <w:bCs/>
      <w:kern w:val="28"/>
      <w:sz w:val="32"/>
      <w:szCs w:val="32"/>
      <w:lang w:val="x-none" w:eastAsia="ru-RU"/>
    </w:rPr>
  </w:style>
  <w:style w:type="character" w:customStyle="1" w:styleId="140">
    <w:name w:val="Название Знак14"/>
    <w:basedOn w:val="a0"/>
    <w:uiPriority w:val="10"/>
    <w:rPr>
      <w:rFonts w:asciiTheme="majorHAnsi" w:eastAsiaTheme="majorEastAsia" w:hAnsiTheme="majorHAnsi" w:cs="Times New Roman"/>
      <w:b/>
      <w:bCs/>
      <w:kern w:val="28"/>
      <w:sz w:val="32"/>
      <w:szCs w:val="32"/>
      <w:lang w:val="x-none" w:eastAsia="ru-RU"/>
    </w:rPr>
  </w:style>
  <w:style w:type="character" w:customStyle="1" w:styleId="130">
    <w:name w:val="Название Знак13"/>
    <w:basedOn w:val="a0"/>
    <w:uiPriority w:val="10"/>
    <w:rPr>
      <w:rFonts w:asciiTheme="majorHAnsi" w:eastAsiaTheme="majorEastAsia" w:hAnsiTheme="majorHAnsi" w:cs="Times New Roman"/>
      <w:b/>
      <w:bCs/>
      <w:kern w:val="28"/>
      <w:sz w:val="32"/>
      <w:szCs w:val="32"/>
      <w:lang w:val="x-none" w:eastAsia="ru-RU"/>
    </w:rPr>
  </w:style>
  <w:style w:type="character" w:customStyle="1" w:styleId="120">
    <w:name w:val="Название Знак12"/>
    <w:basedOn w:val="a0"/>
    <w:uiPriority w:val="10"/>
    <w:rPr>
      <w:rFonts w:asciiTheme="majorHAnsi" w:eastAsiaTheme="majorEastAsia" w:hAnsiTheme="majorHAnsi" w:cs="Times New Roman"/>
      <w:b/>
      <w:bCs/>
      <w:kern w:val="28"/>
      <w:sz w:val="32"/>
      <w:szCs w:val="32"/>
      <w:lang w:val="x-none" w:eastAsia="ru-RU"/>
    </w:rPr>
  </w:style>
  <w:style w:type="character" w:customStyle="1" w:styleId="110">
    <w:name w:val="Название Знак11"/>
    <w:basedOn w:val="a0"/>
    <w:uiPriority w:val="10"/>
    <w:rPr>
      <w:rFonts w:asciiTheme="majorHAnsi" w:eastAsiaTheme="majorEastAsia" w:hAnsiTheme="majorHAnsi" w:cs="Times New Roman"/>
      <w:b/>
      <w:bCs/>
      <w:kern w:val="28"/>
      <w:sz w:val="32"/>
      <w:szCs w:val="32"/>
      <w:lang w:val="x-none" w:eastAsia="ru-RU"/>
    </w:rPr>
  </w:style>
  <w:style w:type="character" w:customStyle="1" w:styleId="100">
    <w:name w:val="Название Знак10"/>
    <w:basedOn w:val="a0"/>
    <w:uiPriority w:val="10"/>
    <w:rPr>
      <w:rFonts w:asciiTheme="majorHAnsi" w:eastAsiaTheme="majorEastAsia" w:hAnsiTheme="majorHAnsi" w:cs="Times New Roman"/>
      <w:b/>
      <w:bCs/>
      <w:kern w:val="28"/>
      <w:sz w:val="32"/>
      <w:szCs w:val="32"/>
      <w:lang w:val="x-none" w:eastAsia="ru-RU"/>
    </w:rPr>
  </w:style>
  <w:style w:type="character" w:customStyle="1" w:styleId="91">
    <w:name w:val="Название Знак9"/>
    <w:basedOn w:val="a0"/>
    <w:uiPriority w:val="10"/>
    <w:rPr>
      <w:rFonts w:asciiTheme="majorHAnsi" w:eastAsiaTheme="majorEastAsia" w:hAnsiTheme="majorHAnsi" w:cs="Times New Roman"/>
      <w:b/>
      <w:bCs/>
      <w:kern w:val="28"/>
      <w:sz w:val="32"/>
      <w:szCs w:val="32"/>
      <w:lang w:val="x-none" w:eastAsia="ru-RU"/>
    </w:rPr>
  </w:style>
  <w:style w:type="character" w:customStyle="1" w:styleId="81">
    <w:name w:val="Название Знак8"/>
    <w:basedOn w:val="a0"/>
    <w:uiPriority w:val="10"/>
    <w:rPr>
      <w:rFonts w:asciiTheme="majorHAnsi" w:eastAsiaTheme="majorEastAsia" w:hAnsiTheme="majorHAnsi" w:cs="Times New Roman"/>
      <w:b/>
      <w:bCs/>
      <w:kern w:val="28"/>
      <w:sz w:val="32"/>
      <w:szCs w:val="32"/>
      <w:lang w:val="x-none" w:eastAsia="ru-RU"/>
    </w:rPr>
  </w:style>
  <w:style w:type="character" w:customStyle="1" w:styleId="71">
    <w:name w:val="Название Знак7"/>
    <w:basedOn w:val="a0"/>
    <w:uiPriority w:val="10"/>
    <w:rPr>
      <w:rFonts w:asciiTheme="majorHAnsi" w:eastAsiaTheme="majorEastAsia" w:hAnsiTheme="majorHAnsi" w:cs="Times New Roman"/>
      <w:b/>
      <w:bCs/>
      <w:kern w:val="28"/>
      <w:sz w:val="32"/>
      <w:szCs w:val="32"/>
      <w:lang w:val="x-none" w:eastAsia="ru-RU"/>
    </w:rPr>
  </w:style>
  <w:style w:type="character" w:customStyle="1" w:styleId="62">
    <w:name w:val="Название Знак6"/>
    <w:basedOn w:val="a0"/>
    <w:uiPriority w:val="10"/>
    <w:rPr>
      <w:rFonts w:asciiTheme="majorHAnsi" w:eastAsiaTheme="majorEastAsia" w:hAnsiTheme="majorHAnsi" w:cs="Times New Roman"/>
      <w:b/>
      <w:bCs/>
      <w:kern w:val="28"/>
      <w:sz w:val="32"/>
      <w:szCs w:val="32"/>
      <w:lang w:val="x-none" w:eastAsia="ru-RU"/>
    </w:rPr>
  </w:style>
  <w:style w:type="character" w:customStyle="1" w:styleId="50">
    <w:name w:val="Название Знак5"/>
    <w:basedOn w:val="a0"/>
    <w:uiPriority w:val="10"/>
    <w:rPr>
      <w:rFonts w:asciiTheme="majorHAnsi" w:eastAsiaTheme="majorEastAsia" w:hAnsiTheme="majorHAnsi" w:cs="Times New Roman"/>
      <w:b/>
      <w:bCs/>
      <w:kern w:val="28"/>
      <w:sz w:val="32"/>
      <w:szCs w:val="32"/>
      <w:lang w:val="x-none" w:eastAsia="ru-RU"/>
    </w:rPr>
  </w:style>
  <w:style w:type="character" w:customStyle="1" w:styleId="42">
    <w:name w:val="Название Знак4"/>
    <w:basedOn w:val="a0"/>
    <w:uiPriority w:val="10"/>
    <w:rPr>
      <w:rFonts w:asciiTheme="majorHAnsi" w:eastAsiaTheme="majorEastAsia" w:hAnsiTheme="majorHAnsi" w:cs="Times New Roman"/>
      <w:b/>
      <w:bCs/>
      <w:kern w:val="28"/>
      <w:sz w:val="32"/>
      <w:szCs w:val="32"/>
      <w:lang w:val="x-none" w:eastAsia="ru-RU"/>
    </w:rPr>
  </w:style>
  <w:style w:type="character" w:customStyle="1" w:styleId="32">
    <w:name w:val="Название Знак3"/>
    <w:basedOn w:val="a0"/>
    <w:uiPriority w:val="10"/>
    <w:rPr>
      <w:rFonts w:asciiTheme="majorHAnsi" w:eastAsiaTheme="majorEastAsia" w:hAnsiTheme="majorHAnsi" w:cs="Times New Roman"/>
      <w:b/>
      <w:bCs/>
      <w:kern w:val="28"/>
      <w:sz w:val="32"/>
      <w:szCs w:val="32"/>
      <w:lang w:val="x-none" w:eastAsia="ru-RU"/>
    </w:rPr>
  </w:style>
  <w:style w:type="character" w:customStyle="1" w:styleId="26">
    <w:name w:val="Название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afd">
    <w:name w:val="Заголовок Знак"/>
    <w:basedOn w:val="a0"/>
    <w:uiPriority w:val="10"/>
    <w:rPr>
      <w:rFonts w:asciiTheme="majorHAnsi" w:eastAsiaTheme="majorEastAsia" w:hAnsiTheme="majorHAnsi" w:cs="Times New Roman"/>
      <w:b/>
      <w:bCs/>
      <w:kern w:val="28"/>
      <w:sz w:val="32"/>
      <w:szCs w:val="32"/>
      <w:lang w:val="x-none" w:eastAsia="ru-RU"/>
    </w:rPr>
  </w:style>
  <w:style w:type="table" w:customStyle="1" w:styleId="27">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E63BE1"/>
    <w:pPr>
      <w:spacing w:before="100" w:beforeAutospacing="1" w:after="100" w:afterAutospacing="1"/>
      <w:jc w:val="left"/>
    </w:p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paragraph" w:styleId="33">
    <w:name w:val="Body Text 3"/>
    <w:basedOn w:val="a"/>
    <w:link w:val="34"/>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4">
    <w:name w:val="Основной текст 3 Знак"/>
    <w:basedOn w:val="a0"/>
    <w:link w:val="33"/>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0"/>
    <w:uiPriority w:val="99"/>
    <w:rsid w:val="0075438A"/>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сновной текст с отступом1"/>
    <w:basedOn w:val="a"/>
    <w:rsid w:val="0075438A"/>
    <w:pPr>
      <w:spacing w:before="60" w:after="0"/>
      <w:ind w:firstLine="851"/>
    </w:pPr>
    <w:rPr>
      <w:szCs w:val="20"/>
    </w:rPr>
  </w:style>
  <w:style w:type="paragraph" w:customStyle="1" w:styleId="35">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b">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3"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styleId="a3">
    <w:name w:val="footnote reference"/>
    <w:basedOn w:val="a0"/>
    <w:uiPriority w:val="99"/>
    <w:rsid w:val="0075438A"/>
    <w:rPr>
      <w:rFonts w:ascii="Times New Roman" w:hAnsi="Times New Roman" w:cs="Times New Roman"/>
      <w:vertAlign w:val="superscript"/>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a6">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6"/>
    <w:uiPriority w:val="34"/>
    <w:locked/>
    <w:rsid w:val="00482964"/>
    <w:rPr>
      <w:rFonts w:ascii="Times New Roman" w:hAnsi="Times New Roman"/>
      <w:sz w:val="24"/>
      <w:lang w:val="x-none" w:eastAsia="ru-RU"/>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basedOn w:val="a0"/>
    <w:link w:val="afb"/>
    <w:uiPriority w:val="99"/>
    <w:locked/>
    <w:rsid w:val="00FE4638"/>
    <w:rPr>
      <w:rFonts w:ascii="Times New Roman" w:hAnsi="Times New Roman" w:cs="Times New Roman"/>
      <w:sz w:val="28"/>
      <w:szCs w:val="28"/>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14"/>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uiPriority w:val="10"/>
    <w:rPr>
      <w:rFonts w:asciiTheme="majorHAnsi" w:eastAsiaTheme="majorEastAsia" w:hAnsiTheme="majorHAnsi" w:cstheme="majorBidi"/>
      <w:b/>
      <w:bCs/>
      <w:kern w:val="28"/>
      <w:sz w:val="32"/>
      <w:szCs w:val="32"/>
      <w:lang w:eastAsia="ru-RU"/>
    </w:rPr>
  </w:style>
  <w:style w:type="character" w:customStyle="1" w:styleId="200">
    <w:name w:val="Название Знак20"/>
    <w:basedOn w:val="a0"/>
    <w:uiPriority w:val="10"/>
    <w:rPr>
      <w:rFonts w:asciiTheme="majorHAnsi" w:eastAsiaTheme="majorEastAsia" w:hAnsiTheme="majorHAnsi" w:cs="Times New Roman"/>
      <w:b/>
      <w:bCs/>
      <w:kern w:val="28"/>
      <w:sz w:val="32"/>
      <w:szCs w:val="32"/>
      <w:lang w:val="x-none" w:eastAsia="ru-RU"/>
    </w:rPr>
  </w:style>
  <w:style w:type="character" w:customStyle="1" w:styleId="19">
    <w:name w:val="Название Знак19"/>
    <w:basedOn w:val="a0"/>
    <w:uiPriority w:val="10"/>
    <w:rPr>
      <w:rFonts w:asciiTheme="majorHAnsi" w:eastAsiaTheme="majorEastAsia" w:hAnsiTheme="majorHAnsi" w:cs="Times New Roman"/>
      <w:b/>
      <w:bCs/>
      <w:kern w:val="28"/>
      <w:sz w:val="32"/>
      <w:szCs w:val="32"/>
      <w:lang w:val="x-none" w:eastAsia="ru-RU"/>
    </w:rPr>
  </w:style>
  <w:style w:type="character" w:customStyle="1" w:styleId="18">
    <w:name w:val="Название Знак18"/>
    <w:basedOn w:val="a0"/>
    <w:uiPriority w:val="10"/>
    <w:rPr>
      <w:rFonts w:asciiTheme="majorHAnsi" w:eastAsiaTheme="majorEastAsia" w:hAnsiTheme="majorHAnsi" w:cs="Times New Roman"/>
      <w:b/>
      <w:bCs/>
      <w:kern w:val="28"/>
      <w:sz w:val="32"/>
      <w:szCs w:val="32"/>
      <w:lang w:val="x-none" w:eastAsia="ru-RU"/>
    </w:rPr>
  </w:style>
  <w:style w:type="character" w:customStyle="1" w:styleId="17">
    <w:name w:val="Название Знак17"/>
    <w:basedOn w:val="a0"/>
    <w:uiPriority w:val="10"/>
    <w:rPr>
      <w:rFonts w:asciiTheme="majorHAnsi" w:eastAsiaTheme="majorEastAsia" w:hAnsiTheme="majorHAnsi" w:cs="Times New Roman"/>
      <w:b/>
      <w:bCs/>
      <w:kern w:val="28"/>
      <w:sz w:val="32"/>
      <w:szCs w:val="32"/>
      <w:lang w:val="x-none" w:eastAsia="ru-RU"/>
    </w:rPr>
  </w:style>
  <w:style w:type="character" w:customStyle="1" w:styleId="16">
    <w:name w:val="Название Знак16"/>
    <w:basedOn w:val="a0"/>
    <w:uiPriority w:val="10"/>
    <w:rPr>
      <w:rFonts w:asciiTheme="majorHAnsi" w:eastAsiaTheme="majorEastAsia" w:hAnsiTheme="majorHAnsi" w:cs="Times New Roman"/>
      <w:b/>
      <w:bCs/>
      <w:kern w:val="28"/>
      <w:sz w:val="32"/>
      <w:szCs w:val="32"/>
      <w:lang w:val="x-none" w:eastAsia="ru-RU"/>
    </w:rPr>
  </w:style>
  <w:style w:type="character" w:customStyle="1" w:styleId="150">
    <w:name w:val="Название Знак15"/>
    <w:basedOn w:val="a0"/>
    <w:uiPriority w:val="10"/>
    <w:rPr>
      <w:rFonts w:asciiTheme="majorHAnsi" w:eastAsiaTheme="majorEastAsia" w:hAnsiTheme="majorHAnsi" w:cs="Times New Roman"/>
      <w:b/>
      <w:bCs/>
      <w:kern w:val="28"/>
      <w:sz w:val="32"/>
      <w:szCs w:val="32"/>
      <w:lang w:val="x-none" w:eastAsia="ru-RU"/>
    </w:rPr>
  </w:style>
  <w:style w:type="character" w:customStyle="1" w:styleId="140">
    <w:name w:val="Название Знак14"/>
    <w:basedOn w:val="a0"/>
    <w:uiPriority w:val="10"/>
    <w:rPr>
      <w:rFonts w:asciiTheme="majorHAnsi" w:eastAsiaTheme="majorEastAsia" w:hAnsiTheme="majorHAnsi" w:cs="Times New Roman"/>
      <w:b/>
      <w:bCs/>
      <w:kern w:val="28"/>
      <w:sz w:val="32"/>
      <w:szCs w:val="32"/>
      <w:lang w:val="x-none" w:eastAsia="ru-RU"/>
    </w:rPr>
  </w:style>
  <w:style w:type="character" w:customStyle="1" w:styleId="130">
    <w:name w:val="Название Знак13"/>
    <w:basedOn w:val="a0"/>
    <w:uiPriority w:val="10"/>
    <w:rPr>
      <w:rFonts w:asciiTheme="majorHAnsi" w:eastAsiaTheme="majorEastAsia" w:hAnsiTheme="majorHAnsi" w:cs="Times New Roman"/>
      <w:b/>
      <w:bCs/>
      <w:kern w:val="28"/>
      <w:sz w:val="32"/>
      <w:szCs w:val="32"/>
      <w:lang w:val="x-none" w:eastAsia="ru-RU"/>
    </w:rPr>
  </w:style>
  <w:style w:type="character" w:customStyle="1" w:styleId="120">
    <w:name w:val="Название Знак12"/>
    <w:basedOn w:val="a0"/>
    <w:uiPriority w:val="10"/>
    <w:rPr>
      <w:rFonts w:asciiTheme="majorHAnsi" w:eastAsiaTheme="majorEastAsia" w:hAnsiTheme="majorHAnsi" w:cs="Times New Roman"/>
      <w:b/>
      <w:bCs/>
      <w:kern w:val="28"/>
      <w:sz w:val="32"/>
      <w:szCs w:val="32"/>
      <w:lang w:val="x-none" w:eastAsia="ru-RU"/>
    </w:rPr>
  </w:style>
  <w:style w:type="character" w:customStyle="1" w:styleId="110">
    <w:name w:val="Название Знак11"/>
    <w:basedOn w:val="a0"/>
    <w:uiPriority w:val="10"/>
    <w:rPr>
      <w:rFonts w:asciiTheme="majorHAnsi" w:eastAsiaTheme="majorEastAsia" w:hAnsiTheme="majorHAnsi" w:cs="Times New Roman"/>
      <w:b/>
      <w:bCs/>
      <w:kern w:val="28"/>
      <w:sz w:val="32"/>
      <w:szCs w:val="32"/>
      <w:lang w:val="x-none" w:eastAsia="ru-RU"/>
    </w:rPr>
  </w:style>
  <w:style w:type="character" w:customStyle="1" w:styleId="100">
    <w:name w:val="Название Знак10"/>
    <w:basedOn w:val="a0"/>
    <w:uiPriority w:val="10"/>
    <w:rPr>
      <w:rFonts w:asciiTheme="majorHAnsi" w:eastAsiaTheme="majorEastAsia" w:hAnsiTheme="majorHAnsi" w:cs="Times New Roman"/>
      <w:b/>
      <w:bCs/>
      <w:kern w:val="28"/>
      <w:sz w:val="32"/>
      <w:szCs w:val="32"/>
      <w:lang w:val="x-none" w:eastAsia="ru-RU"/>
    </w:rPr>
  </w:style>
  <w:style w:type="character" w:customStyle="1" w:styleId="91">
    <w:name w:val="Название Знак9"/>
    <w:basedOn w:val="a0"/>
    <w:uiPriority w:val="10"/>
    <w:rPr>
      <w:rFonts w:asciiTheme="majorHAnsi" w:eastAsiaTheme="majorEastAsia" w:hAnsiTheme="majorHAnsi" w:cs="Times New Roman"/>
      <w:b/>
      <w:bCs/>
      <w:kern w:val="28"/>
      <w:sz w:val="32"/>
      <w:szCs w:val="32"/>
      <w:lang w:val="x-none" w:eastAsia="ru-RU"/>
    </w:rPr>
  </w:style>
  <w:style w:type="character" w:customStyle="1" w:styleId="81">
    <w:name w:val="Название Знак8"/>
    <w:basedOn w:val="a0"/>
    <w:uiPriority w:val="10"/>
    <w:rPr>
      <w:rFonts w:asciiTheme="majorHAnsi" w:eastAsiaTheme="majorEastAsia" w:hAnsiTheme="majorHAnsi" w:cs="Times New Roman"/>
      <w:b/>
      <w:bCs/>
      <w:kern w:val="28"/>
      <w:sz w:val="32"/>
      <w:szCs w:val="32"/>
      <w:lang w:val="x-none" w:eastAsia="ru-RU"/>
    </w:rPr>
  </w:style>
  <w:style w:type="character" w:customStyle="1" w:styleId="71">
    <w:name w:val="Название Знак7"/>
    <w:basedOn w:val="a0"/>
    <w:uiPriority w:val="10"/>
    <w:rPr>
      <w:rFonts w:asciiTheme="majorHAnsi" w:eastAsiaTheme="majorEastAsia" w:hAnsiTheme="majorHAnsi" w:cs="Times New Roman"/>
      <w:b/>
      <w:bCs/>
      <w:kern w:val="28"/>
      <w:sz w:val="32"/>
      <w:szCs w:val="32"/>
      <w:lang w:val="x-none" w:eastAsia="ru-RU"/>
    </w:rPr>
  </w:style>
  <w:style w:type="character" w:customStyle="1" w:styleId="62">
    <w:name w:val="Название Знак6"/>
    <w:basedOn w:val="a0"/>
    <w:uiPriority w:val="10"/>
    <w:rPr>
      <w:rFonts w:asciiTheme="majorHAnsi" w:eastAsiaTheme="majorEastAsia" w:hAnsiTheme="majorHAnsi" w:cs="Times New Roman"/>
      <w:b/>
      <w:bCs/>
      <w:kern w:val="28"/>
      <w:sz w:val="32"/>
      <w:szCs w:val="32"/>
      <w:lang w:val="x-none" w:eastAsia="ru-RU"/>
    </w:rPr>
  </w:style>
  <w:style w:type="character" w:customStyle="1" w:styleId="50">
    <w:name w:val="Название Знак5"/>
    <w:basedOn w:val="a0"/>
    <w:uiPriority w:val="10"/>
    <w:rPr>
      <w:rFonts w:asciiTheme="majorHAnsi" w:eastAsiaTheme="majorEastAsia" w:hAnsiTheme="majorHAnsi" w:cs="Times New Roman"/>
      <w:b/>
      <w:bCs/>
      <w:kern w:val="28"/>
      <w:sz w:val="32"/>
      <w:szCs w:val="32"/>
      <w:lang w:val="x-none" w:eastAsia="ru-RU"/>
    </w:rPr>
  </w:style>
  <w:style w:type="character" w:customStyle="1" w:styleId="42">
    <w:name w:val="Название Знак4"/>
    <w:basedOn w:val="a0"/>
    <w:uiPriority w:val="10"/>
    <w:rPr>
      <w:rFonts w:asciiTheme="majorHAnsi" w:eastAsiaTheme="majorEastAsia" w:hAnsiTheme="majorHAnsi" w:cs="Times New Roman"/>
      <w:b/>
      <w:bCs/>
      <w:kern w:val="28"/>
      <w:sz w:val="32"/>
      <w:szCs w:val="32"/>
      <w:lang w:val="x-none" w:eastAsia="ru-RU"/>
    </w:rPr>
  </w:style>
  <w:style w:type="character" w:customStyle="1" w:styleId="32">
    <w:name w:val="Название Знак3"/>
    <w:basedOn w:val="a0"/>
    <w:uiPriority w:val="10"/>
    <w:rPr>
      <w:rFonts w:asciiTheme="majorHAnsi" w:eastAsiaTheme="majorEastAsia" w:hAnsiTheme="majorHAnsi" w:cs="Times New Roman"/>
      <w:b/>
      <w:bCs/>
      <w:kern w:val="28"/>
      <w:sz w:val="32"/>
      <w:szCs w:val="32"/>
      <w:lang w:val="x-none" w:eastAsia="ru-RU"/>
    </w:rPr>
  </w:style>
  <w:style w:type="character" w:customStyle="1" w:styleId="26">
    <w:name w:val="Название Знак2"/>
    <w:basedOn w:val="a0"/>
    <w:uiPriority w:val="10"/>
    <w:rPr>
      <w:rFonts w:asciiTheme="majorHAnsi" w:eastAsiaTheme="majorEastAsia" w:hAnsiTheme="majorHAnsi" w:cs="Times New Roman"/>
      <w:b/>
      <w:bCs/>
      <w:kern w:val="28"/>
      <w:sz w:val="32"/>
      <w:szCs w:val="32"/>
      <w:lang w:val="x-none" w:eastAsia="ru-RU"/>
    </w:rPr>
  </w:style>
  <w:style w:type="character" w:customStyle="1" w:styleId="afd">
    <w:name w:val="Заголовок Знак"/>
    <w:basedOn w:val="a0"/>
    <w:uiPriority w:val="10"/>
    <w:rPr>
      <w:rFonts w:asciiTheme="majorHAnsi" w:eastAsiaTheme="majorEastAsia" w:hAnsiTheme="majorHAnsi" w:cs="Times New Roman"/>
      <w:b/>
      <w:bCs/>
      <w:kern w:val="28"/>
      <w:sz w:val="32"/>
      <w:szCs w:val="32"/>
      <w:lang w:val="x-none" w:eastAsia="ru-RU"/>
    </w:rPr>
  </w:style>
  <w:style w:type="table" w:customStyle="1" w:styleId="27">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E63BE1"/>
    <w:pPr>
      <w:spacing w:before="100" w:beforeAutospacing="1" w:after="100" w:afterAutospacing="1"/>
      <w:jc w:val="left"/>
    </w:p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paragraph" w:styleId="33">
    <w:name w:val="Body Text 3"/>
    <w:basedOn w:val="a"/>
    <w:link w:val="34"/>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4">
    <w:name w:val="Основной текст 3 Знак"/>
    <w:basedOn w:val="a0"/>
    <w:link w:val="33"/>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0"/>
    <w:uiPriority w:val="99"/>
    <w:rsid w:val="0075438A"/>
    <w:rPr>
      <w:sz w:val="20"/>
      <w:szCs w:val="20"/>
    </w:rPr>
  </w:style>
  <w:style w:type="character" w:customStyle="1" w:styleId="af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сновной текст с отступом1"/>
    <w:basedOn w:val="a"/>
    <w:rsid w:val="0075438A"/>
    <w:pPr>
      <w:spacing w:before="60" w:after="0"/>
      <w:ind w:firstLine="851"/>
    </w:pPr>
    <w:rPr>
      <w:szCs w:val="20"/>
    </w:rPr>
  </w:style>
  <w:style w:type="paragraph" w:customStyle="1" w:styleId="35">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b">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3745">
      <w:marLeft w:val="0"/>
      <w:marRight w:val="0"/>
      <w:marTop w:val="0"/>
      <w:marBottom w:val="0"/>
      <w:divBdr>
        <w:top w:val="none" w:sz="0" w:space="0" w:color="auto"/>
        <w:left w:val="none" w:sz="0" w:space="0" w:color="auto"/>
        <w:bottom w:val="none" w:sz="0" w:space="0" w:color="auto"/>
        <w:right w:val="none" w:sz="0" w:space="0" w:color="auto"/>
      </w:divBdr>
    </w:div>
    <w:div w:id="1848903747">
      <w:marLeft w:val="0"/>
      <w:marRight w:val="0"/>
      <w:marTop w:val="0"/>
      <w:marBottom w:val="0"/>
      <w:divBdr>
        <w:top w:val="none" w:sz="0" w:space="0" w:color="auto"/>
        <w:left w:val="none" w:sz="0" w:space="0" w:color="auto"/>
        <w:bottom w:val="none" w:sz="0" w:space="0" w:color="auto"/>
        <w:right w:val="none" w:sz="0" w:space="0" w:color="auto"/>
      </w:divBdr>
      <w:divsChild>
        <w:div w:id="1848903761">
          <w:marLeft w:val="547"/>
          <w:marRight w:val="0"/>
          <w:marTop w:val="0"/>
          <w:marBottom w:val="0"/>
          <w:divBdr>
            <w:top w:val="none" w:sz="0" w:space="0" w:color="auto"/>
            <w:left w:val="none" w:sz="0" w:space="0" w:color="auto"/>
            <w:bottom w:val="none" w:sz="0" w:space="0" w:color="auto"/>
            <w:right w:val="none" w:sz="0" w:space="0" w:color="auto"/>
          </w:divBdr>
        </w:div>
      </w:divsChild>
    </w:div>
    <w:div w:id="1848903748">
      <w:marLeft w:val="0"/>
      <w:marRight w:val="0"/>
      <w:marTop w:val="0"/>
      <w:marBottom w:val="0"/>
      <w:divBdr>
        <w:top w:val="none" w:sz="0" w:space="0" w:color="auto"/>
        <w:left w:val="none" w:sz="0" w:space="0" w:color="auto"/>
        <w:bottom w:val="none" w:sz="0" w:space="0" w:color="auto"/>
        <w:right w:val="none" w:sz="0" w:space="0" w:color="auto"/>
      </w:divBdr>
      <w:divsChild>
        <w:div w:id="1848903750">
          <w:marLeft w:val="547"/>
          <w:marRight w:val="0"/>
          <w:marTop w:val="0"/>
          <w:marBottom w:val="0"/>
          <w:divBdr>
            <w:top w:val="none" w:sz="0" w:space="0" w:color="auto"/>
            <w:left w:val="none" w:sz="0" w:space="0" w:color="auto"/>
            <w:bottom w:val="none" w:sz="0" w:space="0" w:color="auto"/>
            <w:right w:val="none" w:sz="0" w:space="0" w:color="auto"/>
          </w:divBdr>
        </w:div>
      </w:divsChild>
    </w:div>
    <w:div w:id="1848903749">
      <w:marLeft w:val="0"/>
      <w:marRight w:val="0"/>
      <w:marTop w:val="0"/>
      <w:marBottom w:val="0"/>
      <w:divBdr>
        <w:top w:val="none" w:sz="0" w:space="0" w:color="auto"/>
        <w:left w:val="none" w:sz="0" w:space="0" w:color="auto"/>
        <w:bottom w:val="none" w:sz="0" w:space="0" w:color="auto"/>
        <w:right w:val="none" w:sz="0" w:space="0" w:color="auto"/>
      </w:divBdr>
    </w:div>
    <w:div w:id="1848903751">
      <w:marLeft w:val="0"/>
      <w:marRight w:val="0"/>
      <w:marTop w:val="0"/>
      <w:marBottom w:val="0"/>
      <w:divBdr>
        <w:top w:val="none" w:sz="0" w:space="0" w:color="auto"/>
        <w:left w:val="none" w:sz="0" w:space="0" w:color="auto"/>
        <w:bottom w:val="none" w:sz="0" w:space="0" w:color="auto"/>
        <w:right w:val="none" w:sz="0" w:space="0" w:color="auto"/>
      </w:divBdr>
    </w:div>
    <w:div w:id="1848903752">
      <w:marLeft w:val="0"/>
      <w:marRight w:val="0"/>
      <w:marTop w:val="0"/>
      <w:marBottom w:val="0"/>
      <w:divBdr>
        <w:top w:val="none" w:sz="0" w:space="0" w:color="auto"/>
        <w:left w:val="none" w:sz="0" w:space="0" w:color="auto"/>
        <w:bottom w:val="none" w:sz="0" w:space="0" w:color="auto"/>
        <w:right w:val="none" w:sz="0" w:space="0" w:color="auto"/>
      </w:divBdr>
    </w:div>
    <w:div w:id="1848903753">
      <w:marLeft w:val="0"/>
      <w:marRight w:val="0"/>
      <w:marTop w:val="0"/>
      <w:marBottom w:val="0"/>
      <w:divBdr>
        <w:top w:val="none" w:sz="0" w:space="0" w:color="auto"/>
        <w:left w:val="none" w:sz="0" w:space="0" w:color="auto"/>
        <w:bottom w:val="none" w:sz="0" w:space="0" w:color="auto"/>
        <w:right w:val="none" w:sz="0" w:space="0" w:color="auto"/>
      </w:divBdr>
    </w:div>
    <w:div w:id="1848903755">
      <w:marLeft w:val="0"/>
      <w:marRight w:val="0"/>
      <w:marTop w:val="0"/>
      <w:marBottom w:val="0"/>
      <w:divBdr>
        <w:top w:val="none" w:sz="0" w:space="0" w:color="auto"/>
        <w:left w:val="none" w:sz="0" w:space="0" w:color="auto"/>
        <w:bottom w:val="none" w:sz="0" w:space="0" w:color="auto"/>
        <w:right w:val="none" w:sz="0" w:space="0" w:color="auto"/>
      </w:divBdr>
    </w:div>
    <w:div w:id="1848903756">
      <w:marLeft w:val="0"/>
      <w:marRight w:val="0"/>
      <w:marTop w:val="0"/>
      <w:marBottom w:val="0"/>
      <w:divBdr>
        <w:top w:val="none" w:sz="0" w:space="0" w:color="auto"/>
        <w:left w:val="none" w:sz="0" w:space="0" w:color="auto"/>
        <w:bottom w:val="none" w:sz="0" w:space="0" w:color="auto"/>
        <w:right w:val="none" w:sz="0" w:space="0" w:color="auto"/>
      </w:divBdr>
    </w:div>
    <w:div w:id="1848903757">
      <w:marLeft w:val="0"/>
      <w:marRight w:val="0"/>
      <w:marTop w:val="0"/>
      <w:marBottom w:val="0"/>
      <w:divBdr>
        <w:top w:val="none" w:sz="0" w:space="0" w:color="auto"/>
        <w:left w:val="none" w:sz="0" w:space="0" w:color="auto"/>
        <w:bottom w:val="none" w:sz="0" w:space="0" w:color="auto"/>
        <w:right w:val="none" w:sz="0" w:space="0" w:color="auto"/>
      </w:divBdr>
    </w:div>
    <w:div w:id="1848903759">
      <w:marLeft w:val="0"/>
      <w:marRight w:val="0"/>
      <w:marTop w:val="0"/>
      <w:marBottom w:val="0"/>
      <w:divBdr>
        <w:top w:val="none" w:sz="0" w:space="0" w:color="auto"/>
        <w:left w:val="none" w:sz="0" w:space="0" w:color="auto"/>
        <w:bottom w:val="none" w:sz="0" w:space="0" w:color="auto"/>
        <w:right w:val="none" w:sz="0" w:space="0" w:color="auto"/>
      </w:divBdr>
    </w:div>
    <w:div w:id="1848903760">
      <w:marLeft w:val="0"/>
      <w:marRight w:val="0"/>
      <w:marTop w:val="0"/>
      <w:marBottom w:val="0"/>
      <w:divBdr>
        <w:top w:val="none" w:sz="0" w:space="0" w:color="auto"/>
        <w:left w:val="none" w:sz="0" w:space="0" w:color="auto"/>
        <w:bottom w:val="none" w:sz="0" w:space="0" w:color="auto"/>
        <w:right w:val="none" w:sz="0" w:space="0" w:color="auto"/>
      </w:divBdr>
      <w:divsChild>
        <w:div w:id="1848903762">
          <w:marLeft w:val="547"/>
          <w:marRight w:val="0"/>
          <w:marTop w:val="0"/>
          <w:marBottom w:val="0"/>
          <w:divBdr>
            <w:top w:val="none" w:sz="0" w:space="0" w:color="auto"/>
            <w:left w:val="none" w:sz="0" w:space="0" w:color="auto"/>
            <w:bottom w:val="none" w:sz="0" w:space="0" w:color="auto"/>
            <w:right w:val="none" w:sz="0" w:space="0" w:color="auto"/>
          </w:divBdr>
        </w:div>
      </w:divsChild>
    </w:div>
    <w:div w:id="1848903763">
      <w:marLeft w:val="0"/>
      <w:marRight w:val="0"/>
      <w:marTop w:val="0"/>
      <w:marBottom w:val="0"/>
      <w:divBdr>
        <w:top w:val="none" w:sz="0" w:space="0" w:color="auto"/>
        <w:left w:val="none" w:sz="0" w:space="0" w:color="auto"/>
        <w:bottom w:val="none" w:sz="0" w:space="0" w:color="auto"/>
        <w:right w:val="none" w:sz="0" w:space="0" w:color="auto"/>
      </w:divBdr>
    </w:div>
    <w:div w:id="1848903764">
      <w:marLeft w:val="0"/>
      <w:marRight w:val="0"/>
      <w:marTop w:val="0"/>
      <w:marBottom w:val="0"/>
      <w:divBdr>
        <w:top w:val="none" w:sz="0" w:space="0" w:color="auto"/>
        <w:left w:val="none" w:sz="0" w:space="0" w:color="auto"/>
        <w:bottom w:val="none" w:sz="0" w:space="0" w:color="auto"/>
        <w:right w:val="none" w:sz="0" w:space="0" w:color="auto"/>
      </w:divBdr>
    </w:div>
    <w:div w:id="1848903765">
      <w:marLeft w:val="0"/>
      <w:marRight w:val="0"/>
      <w:marTop w:val="0"/>
      <w:marBottom w:val="0"/>
      <w:divBdr>
        <w:top w:val="none" w:sz="0" w:space="0" w:color="auto"/>
        <w:left w:val="none" w:sz="0" w:space="0" w:color="auto"/>
        <w:bottom w:val="none" w:sz="0" w:space="0" w:color="auto"/>
        <w:right w:val="none" w:sz="0" w:space="0" w:color="auto"/>
      </w:divBdr>
    </w:div>
    <w:div w:id="1848903766">
      <w:marLeft w:val="0"/>
      <w:marRight w:val="0"/>
      <w:marTop w:val="0"/>
      <w:marBottom w:val="0"/>
      <w:divBdr>
        <w:top w:val="none" w:sz="0" w:space="0" w:color="auto"/>
        <w:left w:val="none" w:sz="0" w:space="0" w:color="auto"/>
        <w:bottom w:val="none" w:sz="0" w:space="0" w:color="auto"/>
        <w:right w:val="none" w:sz="0" w:space="0" w:color="auto"/>
      </w:divBdr>
      <w:divsChild>
        <w:div w:id="1848903758">
          <w:marLeft w:val="547"/>
          <w:marRight w:val="0"/>
          <w:marTop w:val="0"/>
          <w:marBottom w:val="0"/>
          <w:divBdr>
            <w:top w:val="none" w:sz="0" w:space="0" w:color="auto"/>
            <w:left w:val="none" w:sz="0" w:space="0" w:color="auto"/>
            <w:bottom w:val="none" w:sz="0" w:space="0" w:color="auto"/>
            <w:right w:val="none" w:sz="0" w:space="0" w:color="auto"/>
          </w:divBdr>
        </w:div>
      </w:divsChild>
    </w:div>
    <w:div w:id="1848903767">
      <w:marLeft w:val="0"/>
      <w:marRight w:val="0"/>
      <w:marTop w:val="0"/>
      <w:marBottom w:val="0"/>
      <w:divBdr>
        <w:top w:val="none" w:sz="0" w:space="0" w:color="auto"/>
        <w:left w:val="none" w:sz="0" w:space="0" w:color="auto"/>
        <w:bottom w:val="none" w:sz="0" w:space="0" w:color="auto"/>
        <w:right w:val="none" w:sz="0" w:space="0" w:color="auto"/>
      </w:divBdr>
    </w:div>
    <w:div w:id="1848903768">
      <w:marLeft w:val="0"/>
      <w:marRight w:val="0"/>
      <w:marTop w:val="0"/>
      <w:marBottom w:val="0"/>
      <w:divBdr>
        <w:top w:val="none" w:sz="0" w:space="0" w:color="auto"/>
        <w:left w:val="none" w:sz="0" w:space="0" w:color="auto"/>
        <w:bottom w:val="none" w:sz="0" w:space="0" w:color="auto"/>
        <w:right w:val="none" w:sz="0" w:space="0" w:color="auto"/>
      </w:divBdr>
    </w:div>
    <w:div w:id="1848903769">
      <w:marLeft w:val="0"/>
      <w:marRight w:val="0"/>
      <w:marTop w:val="0"/>
      <w:marBottom w:val="0"/>
      <w:divBdr>
        <w:top w:val="none" w:sz="0" w:space="0" w:color="auto"/>
        <w:left w:val="none" w:sz="0" w:space="0" w:color="auto"/>
        <w:bottom w:val="none" w:sz="0" w:space="0" w:color="auto"/>
        <w:right w:val="none" w:sz="0" w:space="0" w:color="auto"/>
      </w:divBdr>
      <w:divsChild>
        <w:div w:id="1848903746">
          <w:marLeft w:val="274"/>
          <w:marRight w:val="0"/>
          <w:marTop w:val="0"/>
          <w:marBottom w:val="0"/>
          <w:divBdr>
            <w:top w:val="none" w:sz="0" w:space="0" w:color="auto"/>
            <w:left w:val="none" w:sz="0" w:space="0" w:color="auto"/>
            <w:bottom w:val="none" w:sz="0" w:space="0" w:color="auto"/>
            <w:right w:val="none" w:sz="0" w:space="0" w:color="auto"/>
          </w:divBdr>
        </w:div>
      </w:divsChild>
    </w:div>
    <w:div w:id="1848903770">
      <w:marLeft w:val="0"/>
      <w:marRight w:val="0"/>
      <w:marTop w:val="0"/>
      <w:marBottom w:val="0"/>
      <w:divBdr>
        <w:top w:val="none" w:sz="0" w:space="0" w:color="auto"/>
        <w:left w:val="none" w:sz="0" w:space="0" w:color="auto"/>
        <w:bottom w:val="none" w:sz="0" w:space="0" w:color="auto"/>
        <w:right w:val="none" w:sz="0" w:space="0" w:color="auto"/>
      </w:divBdr>
    </w:div>
    <w:div w:id="1848903771">
      <w:marLeft w:val="0"/>
      <w:marRight w:val="0"/>
      <w:marTop w:val="0"/>
      <w:marBottom w:val="0"/>
      <w:divBdr>
        <w:top w:val="none" w:sz="0" w:space="0" w:color="auto"/>
        <w:left w:val="none" w:sz="0" w:space="0" w:color="auto"/>
        <w:bottom w:val="none" w:sz="0" w:space="0" w:color="auto"/>
        <w:right w:val="none" w:sz="0" w:space="0" w:color="auto"/>
      </w:divBdr>
    </w:div>
    <w:div w:id="1848903772">
      <w:marLeft w:val="0"/>
      <w:marRight w:val="0"/>
      <w:marTop w:val="0"/>
      <w:marBottom w:val="0"/>
      <w:divBdr>
        <w:top w:val="none" w:sz="0" w:space="0" w:color="auto"/>
        <w:left w:val="none" w:sz="0" w:space="0" w:color="auto"/>
        <w:bottom w:val="none" w:sz="0" w:space="0" w:color="auto"/>
        <w:right w:val="none" w:sz="0" w:space="0" w:color="auto"/>
      </w:divBdr>
    </w:div>
    <w:div w:id="1848903773">
      <w:marLeft w:val="0"/>
      <w:marRight w:val="0"/>
      <w:marTop w:val="0"/>
      <w:marBottom w:val="0"/>
      <w:divBdr>
        <w:top w:val="none" w:sz="0" w:space="0" w:color="auto"/>
        <w:left w:val="none" w:sz="0" w:space="0" w:color="auto"/>
        <w:bottom w:val="none" w:sz="0" w:space="0" w:color="auto"/>
        <w:right w:val="none" w:sz="0" w:space="0" w:color="auto"/>
      </w:divBdr>
    </w:div>
    <w:div w:id="1848903774">
      <w:marLeft w:val="0"/>
      <w:marRight w:val="0"/>
      <w:marTop w:val="0"/>
      <w:marBottom w:val="0"/>
      <w:divBdr>
        <w:top w:val="none" w:sz="0" w:space="0" w:color="auto"/>
        <w:left w:val="none" w:sz="0" w:space="0" w:color="auto"/>
        <w:bottom w:val="none" w:sz="0" w:space="0" w:color="auto"/>
        <w:right w:val="none" w:sz="0" w:space="0" w:color="auto"/>
      </w:divBdr>
    </w:div>
    <w:div w:id="1848903775">
      <w:marLeft w:val="0"/>
      <w:marRight w:val="0"/>
      <w:marTop w:val="0"/>
      <w:marBottom w:val="0"/>
      <w:divBdr>
        <w:top w:val="none" w:sz="0" w:space="0" w:color="auto"/>
        <w:left w:val="none" w:sz="0" w:space="0" w:color="auto"/>
        <w:bottom w:val="none" w:sz="0" w:space="0" w:color="auto"/>
        <w:right w:val="none" w:sz="0" w:space="0" w:color="auto"/>
      </w:divBdr>
    </w:div>
    <w:div w:id="1848903776">
      <w:marLeft w:val="0"/>
      <w:marRight w:val="0"/>
      <w:marTop w:val="0"/>
      <w:marBottom w:val="0"/>
      <w:divBdr>
        <w:top w:val="none" w:sz="0" w:space="0" w:color="auto"/>
        <w:left w:val="none" w:sz="0" w:space="0" w:color="auto"/>
        <w:bottom w:val="none" w:sz="0" w:space="0" w:color="auto"/>
        <w:right w:val="none" w:sz="0" w:space="0" w:color="auto"/>
      </w:divBdr>
    </w:div>
    <w:div w:id="1848903777">
      <w:marLeft w:val="0"/>
      <w:marRight w:val="0"/>
      <w:marTop w:val="0"/>
      <w:marBottom w:val="0"/>
      <w:divBdr>
        <w:top w:val="none" w:sz="0" w:space="0" w:color="auto"/>
        <w:left w:val="none" w:sz="0" w:space="0" w:color="auto"/>
        <w:bottom w:val="none" w:sz="0" w:space="0" w:color="auto"/>
        <w:right w:val="none" w:sz="0" w:space="0" w:color="auto"/>
      </w:divBdr>
    </w:div>
    <w:div w:id="1848903778">
      <w:marLeft w:val="0"/>
      <w:marRight w:val="0"/>
      <w:marTop w:val="0"/>
      <w:marBottom w:val="0"/>
      <w:divBdr>
        <w:top w:val="none" w:sz="0" w:space="0" w:color="auto"/>
        <w:left w:val="none" w:sz="0" w:space="0" w:color="auto"/>
        <w:bottom w:val="none" w:sz="0" w:space="0" w:color="auto"/>
        <w:right w:val="none" w:sz="0" w:space="0" w:color="auto"/>
      </w:divBdr>
      <w:divsChild>
        <w:div w:id="1848903754">
          <w:marLeft w:val="446"/>
          <w:marRight w:val="0"/>
          <w:marTop w:val="0"/>
          <w:marBottom w:val="0"/>
          <w:divBdr>
            <w:top w:val="none" w:sz="0" w:space="0" w:color="auto"/>
            <w:left w:val="none" w:sz="0" w:space="0" w:color="auto"/>
            <w:bottom w:val="none" w:sz="0" w:space="0" w:color="auto"/>
            <w:right w:val="none" w:sz="0" w:space="0" w:color="auto"/>
          </w:divBdr>
        </w:div>
      </w:divsChild>
    </w:div>
    <w:div w:id="1848903779">
      <w:marLeft w:val="0"/>
      <w:marRight w:val="0"/>
      <w:marTop w:val="0"/>
      <w:marBottom w:val="0"/>
      <w:divBdr>
        <w:top w:val="none" w:sz="0" w:space="0" w:color="auto"/>
        <w:left w:val="none" w:sz="0" w:space="0" w:color="auto"/>
        <w:bottom w:val="none" w:sz="0" w:space="0" w:color="auto"/>
        <w:right w:val="none" w:sz="0" w:space="0" w:color="auto"/>
      </w:divBdr>
    </w:div>
    <w:div w:id="1848903780">
      <w:marLeft w:val="0"/>
      <w:marRight w:val="0"/>
      <w:marTop w:val="0"/>
      <w:marBottom w:val="0"/>
      <w:divBdr>
        <w:top w:val="none" w:sz="0" w:space="0" w:color="auto"/>
        <w:left w:val="none" w:sz="0" w:space="0" w:color="auto"/>
        <w:bottom w:val="none" w:sz="0" w:space="0" w:color="auto"/>
        <w:right w:val="none" w:sz="0" w:space="0" w:color="auto"/>
      </w:divBdr>
    </w:div>
    <w:div w:id="1848903781">
      <w:marLeft w:val="0"/>
      <w:marRight w:val="0"/>
      <w:marTop w:val="0"/>
      <w:marBottom w:val="0"/>
      <w:divBdr>
        <w:top w:val="none" w:sz="0" w:space="0" w:color="auto"/>
        <w:left w:val="none" w:sz="0" w:space="0" w:color="auto"/>
        <w:bottom w:val="none" w:sz="0" w:space="0" w:color="auto"/>
        <w:right w:val="none" w:sz="0" w:space="0" w:color="auto"/>
      </w:divBdr>
    </w:div>
    <w:div w:id="1848903782">
      <w:marLeft w:val="0"/>
      <w:marRight w:val="0"/>
      <w:marTop w:val="0"/>
      <w:marBottom w:val="0"/>
      <w:divBdr>
        <w:top w:val="none" w:sz="0" w:space="0" w:color="auto"/>
        <w:left w:val="none" w:sz="0" w:space="0" w:color="auto"/>
        <w:bottom w:val="none" w:sz="0" w:space="0" w:color="auto"/>
        <w:right w:val="none" w:sz="0" w:space="0" w:color="auto"/>
      </w:divBdr>
    </w:div>
    <w:div w:id="1848903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eader" Target="head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fd.nalog.ru/" TargetMode="External"/><Relationship Id="rId1" Type="http://schemas.openxmlformats.org/officeDocument/2006/relationships/hyperlink" Target="https://www.rbc.ru/rbc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CDC0-DE41-4500-86E0-F1C7877C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12335</Words>
  <Characters>70312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Технопарк</cp:lastModifiedBy>
  <cp:revision>2</cp:revision>
  <cp:lastPrinted>2019-06-25T05:57:00Z</cp:lastPrinted>
  <dcterms:created xsi:type="dcterms:W3CDTF">2019-06-28T09:03:00Z</dcterms:created>
  <dcterms:modified xsi:type="dcterms:W3CDTF">2019-06-28T09:03:00Z</dcterms:modified>
</cp:coreProperties>
</file>