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40" w:rsidRPr="00370277" w:rsidRDefault="00A82340" w:rsidP="00370277">
      <w:pPr>
        <w:pStyle w:val="Style1"/>
        <w:widowControl/>
        <w:spacing w:line="360" w:lineRule="exact"/>
        <w:rPr>
          <w:b/>
          <w:sz w:val="28"/>
          <w:szCs w:val="28"/>
        </w:rPr>
      </w:pPr>
      <w:r w:rsidRPr="00370277">
        <w:rPr>
          <w:b/>
          <w:sz w:val="28"/>
          <w:szCs w:val="28"/>
        </w:rPr>
        <w:t>ОБЪЯВЛЕНИЕ</w:t>
      </w:r>
    </w:p>
    <w:p w:rsidR="00D93108" w:rsidRPr="00370277" w:rsidRDefault="00A82340" w:rsidP="00370277">
      <w:pPr>
        <w:pStyle w:val="Style1"/>
        <w:widowControl/>
        <w:spacing w:line="360" w:lineRule="exact"/>
        <w:rPr>
          <w:b/>
          <w:sz w:val="28"/>
          <w:szCs w:val="28"/>
        </w:rPr>
      </w:pPr>
      <w:r w:rsidRPr="00370277">
        <w:rPr>
          <w:b/>
          <w:sz w:val="28"/>
          <w:szCs w:val="28"/>
        </w:rPr>
        <w:t>о проведении открытого запроса</w:t>
      </w:r>
    </w:p>
    <w:p w:rsidR="00370277" w:rsidRPr="00370277" w:rsidRDefault="00BA7D3A" w:rsidP="0037027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27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D93108" w:rsidRPr="00370277">
        <w:rPr>
          <w:rFonts w:ascii="Times New Roman" w:hAnsi="Times New Roman" w:cs="Times New Roman"/>
          <w:b/>
          <w:sz w:val="28"/>
          <w:szCs w:val="28"/>
        </w:rPr>
        <w:t>поиск</w:t>
      </w:r>
      <w:r w:rsidRPr="00370277">
        <w:rPr>
          <w:rFonts w:ascii="Times New Roman" w:hAnsi="Times New Roman" w:cs="Times New Roman"/>
          <w:b/>
          <w:sz w:val="28"/>
          <w:szCs w:val="28"/>
        </w:rPr>
        <w:t>у</w:t>
      </w:r>
      <w:r w:rsidR="00D93108" w:rsidRPr="00370277">
        <w:rPr>
          <w:rFonts w:ascii="Times New Roman" w:hAnsi="Times New Roman" w:cs="Times New Roman"/>
          <w:b/>
          <w:sz w:val="28"/>
          <w:szCs w:val="28"/>
        </w:rPr>
        <w:t xml:space="preserve"> инновационных решений по </w:t>
      </w:r>
      <w:r w:rsidR="00370277" w:rsidRPr="00370277">
        <w:rPr>
          <w:rFonts w:ascii="Times New Roman" w:eastAsia="Calibri" w:hAnsi="Times New Roman" w:cs="Times New Roman"/>
          <w:b/>
          <w:sz w:val="28"/>
          <w:szCs w:val="28"/>
        </w:rPr>
        <w:t>определению содержания нефтепродуктов в сточных водах</w:t>
      </w:r>
    </w:p>
    <w:p w:rsidR="00365BD6" w:rsidRPr="00215D48" w:rsidRDefault="00365BD6" w:rsidP="002A7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3108" w:rsidRPr="008305B2" w:rsidRDefault="00370277" w:rsidP="002A7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дирекция по тепловодоснабжению </w:t>
      </w:r>
      <w:r w:rsidR="00317F2B">
        <w:rPr>
          <w:rFonts w:ascii="Times New Roman" w:hAnsi="Times New Roman" w:cs="Times New Roman"/>
          <w:sz w:val="28"/>
          <w:szCs w:val="28"/>
        </w:rPr>
        <w:t>- филиал</w:t>
      </w:r>
      <w:r w:rsidR="00D93108" w:rsidRPr="00215D48">
        <w:rPr>
          <w:rFonts w:ascii="Times New Roman" w:hAnsi="Times New Roman" w:cs="Times New Roman"/>
          <w:sz w:val="28"/>
          <w:szCs w:val="28"/>
        </w:rPr>
        <w:t xml:space="preserve"> </w:t>
      </w:r>
      <w:r w:rsidR="00A82340" w:rsidRPr="00215D48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="00317F2B">
        <w:rPr>
          <w:rFonts w:ascii="Times New Roman" w:hAnsi="Times New Roman" w:cs="Times New Roman"/>
          <w:sz w:val="28"/>
          <w:szCs w:val="28"/>
        </w:rPr>
        <w:t>объявляет</w:t>
      </w:r>
      <w:r w:rsidR="00765D26" w:rsidRPr="008305B2">
        <w:rPr>
          <w:rFonts w:ascii="Times New Roman" w:hAnsi="Times New Roman" w:cs="Times New Roman"/>
          <w:sz w:val="28"/>
          <w:szCs w:val="28"/>
        </w:rPr>
        <w:t xml:space="preserve"> о проведении открытого запроса на поиск инновационных решений </w:t>
      </w:r>
      <w:r w:rsidRPr="008305B2">
        <w:rPr>
          <w:rFonts w:ascii="Times New Roman" w:hAnsi="Times New Roman" w:cs="Times New Roman"/>
          <w:sz w:val="28"/>
          <w:szCs w:val="28"/>
        </w:rPr>
        <w:t xml:space="preserve">по </w:t>
      </w:r>
      <w:r w:rsidRPr="008305B2">
        <w:rPr>
          <w:rFonts w:ascii="Times New Roman" w:eastAsia="Calibri" w:hAnsi="Times New Roman" w:cs="Times New Roman"/>
          <w:sz w:val="28"/>
          <w:szCs w:val="28"/>
        </w:rPr>
        <w:t>определению содержания нефтепродуктов в сточных водах</w:t>
      </w:r>
      <w:r w:rsidR="000A528A" w:rsidRPr="008305B2">
        <w:rPr>
          <w:rFonts w:ascii="Times New Roman" w:hAnsi="Times New Roman" w:cs="Times New Roman"/>
          <w:sz w:val="28"/>
          <w:szCs w:val="28"/>
        </w:rPr>
        <w:t>.</w:t>
      </w:r>
    </w:p>
    <w:p w:rsidR="0012387A" w:rsidRPr="008305B2" w:rsidRDefault="0012387A" w:rsidP="0088005D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3E1E" w:rsidRPr="008305B2" w:rsidRDefault="00A93E1E" w:rsidP="00A93E1E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b/>
          <w:sz w:val="28"/>
          <w:szCs w:val="28"/>
        </w:rPr>
        <w:t>К участию в открытом запросе принимаются инновационные решения, которые позволяют:</w:t>
      </w:r>
    </w:p>
    <w:p w:rsidR="00A93E1E" w:rsidRPr="008305B2" w:rsidRDefault="00A93E1E" w:rsidP="00A93E1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305B2">
        <w:rPr>
          <w:rFonts w:ascii="Times New Roman" w:eastAsia="Calibri" w:hAnsi="Times New Roman"/>
          <w:sz w:val="28"/>
          <w:szCs w:val="28"/>
        </w:rPr>
        <w:t>- определять превышение предельно-допустимой концентрации нефтепродуктов в сточных водах в соответствии с требования действующих нормативных документов (от 0,3 мг/л). Параметры нижнего предела срабатывания должны иметь гибкую настройку и устанавливаются с учетом местных условий в зависимости от требований нормативных документов по регионам;</w:t>
      </w:r>
    </w:p>
    <w:p w:rsidR="00A93E1E" w:rsidRPr="008305B2" w:rsidRDefault="00A93E1E" w:rsidP="00A93E1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305B2">
        <w:rPr>
          <w:rFonts w:ascii="Times New Roman" w:eastAsia="Calibri" w:hAnsi="Times New Roman"/>
          <w:sz w:val="28"/>
          <w:szCs w:val="28"/>
        </w:rPr>
        <w:t>- дистанционно передавать потребителю информацию о превышении концентрации нефтепродуктов в сточных водах, для возможности интеграции решения в сети мониторинга и диспетчеризации;</w:t>
      </w:r>
    </w:p>
    <w:p w:rsidR="00A93E1E" w:rsidRPr="008305B2" w:rsidRDefault="00A93E1E" w:rsidP="00A93E1E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305B2">
        <w:rPr>
          <w:rFonts w:ascii="Times New Roman" w:eastAsia="Calibri" w:hAnsi="Times New Roman"/>
          <w:sz w:val="28"/>
          <w:szCs w:val="28"/>
        </w:rPr>
        <w:t>- сохранять свою работоспособность в сточных водах, находясь в агрессивной среде.</w:t>
      </w:r>
    </w:p>
    <w:p w:rsidR="00A93E1E" w:rsidRPr="008305B2" w:rsidRDefault="00A93E1E" w:rsidP="0088005D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b/>
          <w:sz w:val="28"/>
          <w:szCs w:val="28"/>
        </w:rPr>
        <w:t>Рекомендуемое исполнение</w:t>
      </w:r>
      <w:r w:rsidRPr="008305B2">
        <w:rPr>
          <w:rFonts w:ascii="Times New Roman" w:hAnsi="Times New Roman" w:cs="Times New Roman"/>
          <w:sz w:val="28"/>
          <w:szCs w:val="28"/>
        </w:rPr>
        <w:t xml:space="preserve"> предлагаемого технического решения в виде погружного датчика.</w:t>
      </w:r>
    </w:p>
    <w:p w:rsidR="00A93E1E" w:rsidRPr="008305B2" w:rsidRDefault="00A93E1E" w:rsidP="0088005D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314" w:rsidRPr="008305B2" w:rsidRDefault="00455314" w:rsidP="00455314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5B2">
        <w:rPr>
          <w:rFonts w:ascii="Times New Roman" w:hAnsi="Times New Roman" w:cs="Times New Roman"/>
          <w:b/>
          <w:sz w:val="28"/>
          <w:szCs w:val="28"/>
        </w:rPr>
        <w:t>Технические требования к предлагаем</w:t>
      </w:r>
      <w:r w:rsidR="006F7B34" w:rsidRPr="008305B2">
        <w:rPr>
          <w:rFonts w:ascii="Times New Roman" w:hAnsi="Times New Roman" w:cs="Times New Roman"/>
          <w:b/>
          <w:sz w:val="28"/>
          <w:szCs w:val="28"/>
        </w:rPr>
        <w:t>ому</w:t>
      </w:r>
      <w:r w:rsidRPr="00830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EA" w:rsidRPr="008305B2">
        <w:rPr>
          <w:rFonts w:ascii="Times New Roman" w:hAnsi="Times New Roman" w:cs="Times New Roman"/>
          <w:b/>
          <w:sz w:val="28"/>
          <w:szCs w:val="28"/>
        </w:rPr>
        <w:t>инновационн</w:t>
      </w:r>
      <w:r w:rsidR="006F7B34" w:rsidRPr="008305B2">
        <w:rPr>
          <w:rFonts w:ascii="Times New Roman" w:hAnsi="Times New Roman" w:cs="Times New Roman"/>
          <w:b/>
          <w:sz w:val="28"/>
          <w:szCs w:val="28"/>
        </w:rPr>
        <w:t xml:space="preserve">ому </w:t>
      </w:r>
      <w:r w:rsidR="006465D1" w:rsidRPr="008305B2">
        <w:rPr>
          <w:rFonts w:ascii="Times New Roman" w:hAnsi="Times New Roman" w:cs="Times New Roman"/>
          <w:b/>
          <w:sz w:val="28"/>
          <w:szCs w:val="28"/>
        </w:rPr>
        <w:t>решению</w:t>
      </w:r>
      <w:r w:rsidRPr="008305B2">
        <w:rPr>
          <w:rFonts w:ascii="Times New Roman" w:hAnsi="Times New Roman" w:cs="Times New Roman"/>
          <w:b/>
          <w:sz w:val="28"/>
          <w:szCs w:val="28"/>
        </w:rPr>
        <w:t>:</w:t>
      </w:r>
    </w:p>
    <w:p w:rsidR="00597858" w:rsidRPr="008305B2" w:rsidRDefault="00597858" w:rsidP="00455314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</w:t>
      </w:r>
      <w:r w:rsidR="0098309C" w:rsidRPr="008305B2">
        <w:rPr>
          <w:rFonts w:ascii="Times New Roman" w:hAnsi="Times New Roman" w:cs="Times New Roman"/>
          <w:sz w:val="28"/>
          <w:szCs w:val="28"/>
        </w:rPr>
        <w:t> </w:t>
      </w:r>
      <w:r w:rsidRPr="008305B2">
        <w:rPr>
          <w:rFonts w:ascii="Times New Roman" w:hAnsi="Times New Roman" w:cs="Times New Roman"/>
          <w:sz w:val="28"/>
          <w:szCs w:val="28"/>
        </w:rPr>
        <w:t>не должны нарушать Требования безопасности работников при техническом обслуживании и ремонте объектов инфраструктуры;</w:t>
      </w:r>
    </w:p>
    <w:p w:rsidR="002C5C35" w:rsidRPr="008305B2" w:rsidRDefault="002C5C35" w:rsidP="00455314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</w:t>
      </w:r>
      <w:r w:rsidR="00215D48" w:rsidRPr="008305B2">
        <w:rPr>
          <w:rFonts w:ascii="Times New Roman" w:hAnsi="Times New Roman" w:cs="Times New Roman"/>
          <w:sz w:val="28"/>
          <w:szCs w:val="28"/>
        </w:rPr>
        <w:t> </w:t>
      </w:r>
      <w:r w:rsidRPr="008305B2">
        <w:rPr>
          <w:rFonts w:ascii="Times New Roman" w:hAnsi="Times New Roman" w:cs="Times New Roman"/>
          <w:sz w:val="28"/>
          <w:szCs w:val="28"/>
        </w:rPr>
        <w:t>не должны снижать технические и эксплуатационные характеристики объектов инфраструктуры железнодорожного транспорта;</w:t>
      </w:r>
    </w:p>
    <w:p w:rsidR="002C5C35" w:rsidRPr="008305B2" w:rsidRDefault="002C5C35" w:rsidP="002C5C35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</w:t>
      </w:r>
      <w:r w:rsidR="00896DEA" w:rsidRPr="008305B2">
        <w:rPr>
          <w:rFonts w:ascii="Times New Roman" w:hAnsi="Times New Roman" w:cs="Times New Roman"/>
          <w:sz w:val="28"/>
          <w:szCs w:val="28"/>
        </w:rPr>
        <w:t>должны</w:t>
      </w:r>
      <w:r w:rsidRPr="008305B2">
        <w:rPr>
          <w:rFonts w:ascii="Times New Roman" w:hAnsi="Times New Roman" w:cs="Times New Roman"/>
          <w:sz w:val="28"/>
          <w:szCs w:val="28"/>
        </w:rPr>
        <w:t xml:space="preserve"> обеспечивать минимально возможную стоимость жизненного цикла устанавливаемого оборудования;</w:t>
      </w:r>
    </w:p>
    <w:p w:rsidR="002C5C35" w:rsidRPr="008305B2" w:rsidRDefault="002C5C35" w:rsidP="002C5C35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должн</w:t>
      </w:r>
      <w:r w:rsidR="00896DEA" w:rsidRPr="008305B2">
        <w:rPr>
          <w:rFonts w:ascii="Times New Roman" w:hAnsi="Times New Roman" w:cs="Times New Roman"/>
          <w:sz w:val="28"/>
          <w:szCs w:val="28"/>
        </w:rPr>
        <w:t>ы</w:t>
      </w:r>
      <w:r w:rsidRPr="008305B2">
        <w:rPr>
          <w:rFonts w:ascii="Times New Roman" w:hAnsi="Times New Roman" w:cs="Times New Roman"/>
          <w:sz w:val="28"/>
          <w:szCs w:val="28"/>
        </w:rPr>
        <w:t xml:space="preserve"> иметь возможность быть </w:t>
      </w:r>
      <w:r w:rsidR="00A93E1E" w:rsidRPr="008305B2">
        <w:rPr>
          <w:rFonts w:ascii="Times New Roman" w:hAnsi="Times New Roman" w:cs="Times New Roman"/>
          <w:sz w:val="28"/>
          <w:szCs w:val="28"/>
        </w:rPr>
        <w:t>сертифицирова</w:t>
      </w:r>
      <w:r w:rsidR="00320E6D" w:rsidRPr="008305B2">
        <w:rPr>
          <w:rFonts w:ascii="Times New Roman" w:hAnsi="Times New Roman" w:cs="Times New Roman"/>
          <w:sz w:val="28"/>
          <w:szCs w:val="28"/>
        </w:rPr>
        <w:t>ны</w:t>
      </w:r>
      <w:r w:rsidRPr="008305B2">
        <w:rPr>
          <w:rFonts w:ascii="Times New Roman" w:hAnsi="Times New Roman" w:cs="Times New Roman"/>
          <w:sz w:val="28"/>
          <w:szCs w:val="28"/>
        </w:rPr>
        <w:t xml:space="preserve"> установленным порядком в Российской Федерации;</w:t>
      </w:r>
    </w:p>
    <w:p w:rsidR="002C5C35" w:rsidRPr="008305B2" w:rsidRDefault="002C5C35" w:rsidP="002C5C35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 </w:t>
      </w:r>
      <w:r w:rsidR="00896DEA" w:rsidRPr="008305B2">
        <w:rPr>
          <w:rFonts w:ascii="Times New Roman" w:hAnsi="Times New Roman" w:cs="Times New Roman"/>
          <w:sz w:val="28"/>
          <w:szCs w:val="28"/>
        </w:rPr>
        <w:t>должны</w:t>
      </w:r>
      <w:r w:rsidRPr="008305B2">
        <w:rPr>
          <w:rFonts w:ascii="Times New Roman" w:hAnsi="Times New Roman" w:cs="Times New Roman"/>
          <w:sz w:val="28"/>
          <w:szCs w:val="28"/>
        </w:rPr>
        <w:t xml:space="preserve"> отвечать требованиям действующего законодательства, в том числе санитарного и экологического</w:t>
      </w:r>
      <w:r w:rsidR="00215D48" w:rsidRPr="008305B2">
        <w:rPr>
          <w:rFonts w:ascii="Times New Roman" w:hAnsi="Times New Roman" w:cs="Times New Roman"/>
          <w:sz w:val="28"/>
          <w:szCs w:val="28"/>
        </w:rPr>
        <w:t>;</w:t>
      </w:r>
    </w:p>
    <w:p w:rsidR="002C5C35" w:rsidRPr="008305B2" w:rsidRDefault="002C5C35" w:rsidP="00455314">
      <w:pPr>
        <w:tabs>
          <w:tab w:val="left" w:pos="9354"/>
        </w:tabs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05B2">
        <w:rPr>
          <w:rFonts w:ascii="Times New Roman" w:hAnsi="Times New Roman" w:cs="Times New Roman"/>
          <w:sz w:val="28"/>
          <w:szCs w:val="28"/>
        </w:rPr>
        <w:t>-</w:t>
      </w:r>
      <w:r w:rsidR="00316A2F" w:rsidRPr="008305B2">
        <w:rPr>
          <w:rFonts w:ascii="Times New Roman" w:hAnsi="Times New Roman" w:cs="Times New Roman"/>
          <w:sz w:val="28"/>
          <w:szCs w:val="28"/>
        </w:rPr>
        <w:t> </w:t>
      </w:r>
      <w:r w:rsidRPr="008305B2">
        <w:rPr>
          <w:rFonts w:ascii="Times New Roman" w:hAnsi="Times New Roman" w:cs="Times New Roman"/>
          <w:sz w:val="28"/>
          <w:szCs w:val="28"/>
        </w:rPr>
        <w:t>применяемые технич</w:t>
      </w:r>
      <w:r w:rsidR="0098309C" w:rsidRPr="008305B2">
        <w:rPr>
          <w:rFonts w:ascii="Times New Roman" w:hAnsi="Times New Roman" w:cs="Times New Roman"/>
          <w:sz w:val="28"/>
          <w:szCs w:val="28"/>
        </w:rPr>
        <w:t>еское</w:t>
      </w:r>
      <w:r w:rsidRPr="008305B2">
        <w:rPr>
          <w:rFonts w:ascii="Times New Roman" w:hAnsi="Times New Roman" w:cs="Times New Roman"/>
          <w:sz w:val="28"/>
          <w:szCs w:val="28"/>
        </w:rPr>
        <w:t xml:space="preserve"> решение и оборудование </w:t>
      </w:r>
      <w:r w:rsidR="00896DEA" w:rsidRPr="008305B2">
        <w:rPr>
          <w:rFonts w:ascii="Times New Roman" w:hAnsi="Times New Roman" w:cs="Times New Roman"/>
          <w:sz w:val="28"/>
          <w:szCs w:val="28"/>
        </w:rPr>
        <w:t>не должны</w:t>
      </w:r>
      <w:r w:rsidRPr="008305B2">
        <w:rPr>
          <w:rFonts w:ascii="Times New Roman" w:hAnsi="Times New Roman" w:cs="Times New Roman"/>
          <w:sz w:val="28"/>
          <w:szCs w:val="28"/>
        </w:rPr>
        <w:t xml:space="preserve"> оказывать воздействие на окружающую среду</w:t>
      </w:r>
      <w:r w:rsidR="00896DEA" w:rsidRPr="008305B2">
        <w:rPr>
          <w:rFonts w:ascii="Times New Roman" w:hAnsi="Times New Roman" w:cs="Times New Roman"/>
          <w:sz w:val="28"/>
          <w:szCs w:val="28"/>
        </w:rPr>
        <w:t xml:space="preserve"> (либо воздействие должно быть минимизировано)</w:t>
      </w:r>
      <w:r w:rsidRPr="008305B2">
        <w:rPr>
          <w:rFonts w:ascii="Times New Roman" w:hAnsi="Times New Roman" w:cs="Times New Roman"/>
          <w:sz w:val="28"/>
          <w:szCs w:val="28"/>
        </w:rPr>
        <w:t xml:space="preserve">, </w:t>
      </w:r>
      <w:r w:rsidR="00896DEA" w:rsidRPr="008305B2">
        <w:rPr>
          <w:rFonts w:ascii="Times New Roman" w:hAnsi="Times New Roman" w:cs="Times New Roman"/>
          <w:sz w:val="28"/>
          <w:szCs w:val="28"/>
        </w:rPr>
        <w:t>образующиеся отходы утилизируемы;</w:t>
      </w:r>
    </w:p>
    <w:p w:rsidR="00455314" w:rsidRPr="008305B2" w:rsidRDefault="00365BD6" w:rsidP="00631E25">
      <w:pPr>
        <w:pStyle w:val="Default"/>
        <w:spacing w:line="360" w:lineRule="exact"/>
        <w:ind w:left="14" w:right="21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05B2">
        <w:rPr>
          <w:rFonts w:ascii="Times New Roman" w:hAnsi="Times New Roman" w:cs="Times New Roman"/>
          <w:color w:val="auto"/>
          <w:sz w:val="28"/>
          <w:szCs w:val="28"/>
        </w:rPr>
        <w:lastRenderedPageBreak/>
        <w:t>- </w:t>
      </w:r>
      <w:r w:rsidR="00455314" w:rsidRPr="008305B2">
        <w:rPr>
          <w:rFonts w:ascii="Times New Roman" w:hAnsi="Times New Roman" w:cs="Times New Roman"/>
          <w:color w:val="auto"/>
          <w:sz w:val="28"/>
          <w:szCs w:val="28"/>
        </w:rPr>
        <w:t xml:space="preserve">производство </w:t>
      </w:r>
      <w:r w:rsidR="00896DEA" w:rsidRPr="008305B2">
        <w:rPr>
          <w:rFonts w:ascii="Times New Roman" w:hAnsi="Times New Roman" w:cs="Times New Roman"/>
          <w:color w:val="auto"/>
          <w:sz w:val="28"/>
          <w:szCs w:val="28"/>
        </w:rPr>
        <w:t xml:space="preserve">предлагаемого оборудования и иных технических решений </w:t>
      </w:r>
      <w:r w:rsidR="0025616A" w:rsidRPr="008305B2">
        <w:rPr>
          <w:rFonts w:ascii="Times New Roman" w:hAnsi="Times New Roman" w:cs="Times New Roman"/>
          <w:color w:val="auto"/>
          <w:sz w:val="28"/>
          <w:szCs w:val="28"/>
        </w:rPr>
        <w:t>должно быть обеспечено</w:t>
      </w:r>
      <w:r w:rsidR="00455314" w:rsidRPr="008305B2">
        <w:rPr>
          <w:rFonts w:ascii="Times New Roman" w:hAnsi="Times New Roman" w:cs="Times New Roman"/>
          <w:color w:val="auto"/>
          <w:sz w:val="28"/>
          <w:szCs w:val="28"/>
        </w:rPr>
        <w:t xml:space="preserve"> в требуемых количествах на предприятиях</w:t>
      </w:r>
      <w:r w:rsidR="007907EA" w:rsidRPr="008305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5D1" w:rsidRPr="008305B2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6F7B34" w:rsidRPr="008305B2">
        <w:rPr>
          <w:rFonts w:ascii="Times New Roman" w:hAnsi="Times New Roman" w:cs="Times New Roman"/>
          <w:color w:val="auto"/>
          <w:sz w:val="28"/>
          <w:szCs w:val="28"/>
        </w:rPr>
        <w:t>-производителя</w:t>
      </w:r>
      <w:r w:rsidR="00631E25" w:rsidRPr="008305B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631E25" w:rsidRPr="008305B2" w:rsidRDefault="00631E25" w:rsidP="00631E25">
      <w:pPr>
        <w:pStyle w:val="Default"/>
        <w:spacing w:line="360" w:lineRule="exact"/>
        <w:ind w:left="14" w:right="21"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8305B2">
        <w:rPr>
          <w:rFonts w:ascii="Times New Roman" w:hAnsi="Times New Roman" w:cs="Times New Roman"/>
          <w:i/>
          <w:color w:val="auto"/>
          <w:sz w:val="28"/>
          <w:szCs w:val="28"/>
        </w:rPr>
        <w:t>Требования к конструкции:</w:t>
      </w:r>
    </w:p>
    <w:p w:rsidR="00631E25" w:rsidRPr="008305B2" w:rsidRDefault="00631E25" w:rsidP="00631E2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5B2">
        <w:rPr>
          <w:rFonts w:ascii="Times New Roman" w:hAnsi="Times New Roman" w:cs="Times New Roman"/>
          <w:sz w:val="28"/>
          <w:szCs w:val="28"/>
        </w:rPr>
        <w:t>-</w:t>
      </w:r>
      <w:r w:rsidRPr="008305B2">
        <w:rPr>
          <w:rFonts w:ascii="Times New Roman" w:hAnsi="Times New Roman" w:cs="Times New Roman"/>
          <w:sz w:val="28"/>
          <w:szCs w:val="28"/>
          <w:lang w:eastAsia="en-US"/>
        </w:rPr>
        <w:t> конструкция изделия предлагаемого решения должна быть герметичной, со степенью защиты IP68 по ГОСТ 14254;</w:t>
      </w:r>
    </w:p>
    <w:p w:rsidR="002C5C35" w:rsidRPr="008305B2" w:rsidRDefault="00631E25" w:rsidP="00631E2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5B2">
        <w:rPr>
          <w:rFonts w:ascii="Times New Roman" w:hAnsi="Times New Roman" w:cs="Times New Roman"/>
          <w:sz w:val="28"/>
          <w:szCs w:val="28"/>
          <w:lang w:eastAsia="en-US"/>
        </w:rPr>
        <w:t>- габариты изделия предлагаемого решения должны соответствовать размерам, для его установки в канализационную трубу, диаметром от 200 мм;</w:t>
      </w:r>
    </w:p>
    <w:p w:rsidR="00631E25" w:rsidRPr="008305B2" w:rsidRDefault="00631E25" w:rsidP="00631E25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8305B2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Требования назначения</w:t>
      </w:r>
    </w:p>
    <w:p w:rsidR="00631E25" w:rsidRPr="008305B2" w:rsidRDefault="00631E25" w:rsidP="0063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5B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8E711B" w:rsidRPr="008305B2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Pr="008305B2">
        <w:rPr>
          <w:rFonts w:ascii="Times New Roman" w:hAnsi="Times New Roman" w:cs="Times New Roman"/>
          <w:sz w:val="28"/>
          <w:szCs w:val="28"/>
          <w:lang w:eastAsia="en-US"/>
        </w:rPr>
        <w:t xml:space="preserve">онструкция </w:t>
      </w:r>
      <w:r w:rsidR="0098309C" w:rsidRPr="008305B2">
        <w:rPr>
          <w:rFonts w:ascii="Times New Roman" w:hAnsi="Times New Roman" w:cs="Times New Roman"/>
          <w:sz w:val="28"/>
          <w:szCs w:val="28"/>
          <w:lang w:eastAsia="en-US"/>
        </w:rPr>
        <w:t>предлагаемого решения</w:t>
      </w:r>
      <w:r w:rsidRPr="008305B2">
        <w:rPr>
          <w:rFonts w:ascii="Times New Roman" w:hAnsi="Times New Roman" w:cs="Times New Roman"/>
          <w:sz w:val="28"/>
          <w:szCs w:val="28"/>
          <w:lang w:eastAsia="en-US"/>
        </w:rPr>
        <w:t xml:space="preserve"> должна обеспечивать применение в стандартных канализационных колодцах (сооружениях);</w:t>
      </w:r>
    </w:p>
    <w:p w:rsidR="00631E25" w:rsidRDefault="00631E25" w:rsidP="0063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305B2"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8E711B" w:rsidRPr="008305B2">
        <w:rPr>
          <w:rFonts w:ascii="Times New Roman" w:hAnsi="Times New Roman" w:cs="Times New Roman"/>
          <w:sz w:val="28"/>
          <w:szCs w:val="28"/>
          <w:lang w:eastAsia="en-US"/>
        </w:rPr>
        <w:t>м</w:t>
      </w:r>
      <w:r w:rsidRPr="008305B2">
        <w:rPr>
          <w:rFonts w:ascii="Times New Roman" w:hAnsi="Times New Roman" w:cs="Times New Roman"/>
          <w:sz w:val="28"/>
          <w:szCs w:val="28"/>
          <w:lang w:eastAsia="en-US"/>
        </w:rPr>
        <w:t>онтаж и обслуживание прибор</w:t>
      </w:r>
      <w:r>
        <w:rPr>
          <w:rFonts w:ascii="Times New Roman" w:hAnsi="Times New Roman" w:cs="Times New Roman"/>
          <w:sz w:val="28"/>
          <w:szCs w:val="28"/>
          <w:lang w:eastAsia="en-US"/>
        </w:rPr>
        <w:t>а: требования к монтажу определяется исполнителем по предоставленной заказчиком информации о местах установки (схемы, чертежи колодцев).</w:t>
      </w:r>
    </w:p>
    <w:p w:rsidR="00631E25" w:rsidRPr="00631E25" w:rsidRDefault="00631E25" w:rsidP="00631E25">
      <w:pPr>
        <w:autoSpaceDE w:val="0"/>
        <w:autoSpaceDN w:val="0"/>
        <w:adjustRightInd w:val="0"/>
        <w:spacing w:line="360" w:lineRule="exac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E25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Требования стойкости к внешним воздействующим факторам</w:t>
      </w:r>
    </w:p>
    <w:p w:rsidR="00631E25" w:rsidRDefault="00631E25" w:rsidP="0063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8E711B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редлагаемое решение должно сохранять работоспособность в интервале температур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минус 0 до плюс 40 °С при относительной влажности до 100%.</w:t>
      </w:r>
    </w:p>
    <w:p w:rsidR="00631E25" w:rsidRDefault="00631E25" w:rsidP="0063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8E711B">
        <w:rPr>
          <w:rFonts w:ascii="Times New Roman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hAnsi="Times New Roman" w:cs="Times New Roman"/>
          <w:sz w:val="28"/>
          <w:szCs w:val="28"/>
          <w:lang w:eastAsia="en-US"/>
        </w:rPr>
        <w:t>азмещение предлагаемого решения предполагается на участках самотечных и напорных сетей.</w:t>
      </w:r>
    </w:p>
    <w:p w:rsidR="00320E6D" w:rsidRDefault="00631E25" w:rsidP="00631E2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</w:t>
      </w:r>
      <w:r w:rsidR="008E711B"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  <w:lang w:eastAsia="en-US"/>
        </w:rPr>
        <w:t>редлагаемое решение должно быть ударопрочным и устойчивым к механическим и ударным воздействиям твердых предметов, находящихся в сточных водах.</w:t>
      </w:r>
    </w:p>
    <w:p w:rsidR="00631E25" w:rsidRPr="00D66C88" w:rsidRDefault="00D66C88" w:rsidP="00455314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88">
        <w:rPr>
          <w:rFonts w:ascii="Times New Roman" w:hAnsi="Times New Roman" w:cs="Times New Roman"/>
          <w:i/>
          <w:sz w:val="28"/>
          <w:szCs w:val="28"/>
        </w:rPr>
        <w:t>Требование надежности</w:t>
      </w:r>
    </w:p>
    <w:p w:rsidR="00631E25" w:rsidRDefault="00D66C88" w:rsidP="00455314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службы – не менее 10 лет. </w:t>
      </w:r>
    </w:p>
    <w:p w:rsidR="00631E25" w:rsidRPr="00D66C88" w:rsidRDefault="00D66C88" w:rsidP="00455314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88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Требования безопасности</w:t>
      </w:r>
    </w:p>
    <w:p w:rsidR="00631E25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Пожарная безопасность </w:t>
      </w:r>
      <w:r w:rsidR="0098309C">
        <w:rPr>
          <w:rFonts w:ascii="Times New Roman" w:hAnsi="Times New Roman" w:cs="Times New Roman"/>
          <w:sz w:val="28"/>
          <w:szCs w:val="28"/>
          <w:lang w:eastAsia="en-US"/>
        </w:rPr>
        <w:t>предлагаемого решения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их составных элементов должна обеспечиваться применением трудногорючих и невоспламеняющихся материалов.</w:t>
      </w:r>
    </w:p>
    <w:p w:rsid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D66C88">
        <w:rPr>
          <w:rFonts w:ascii="Times New Roman" w:hAnsi="Times New Roman" w:cs="Times New Roman"/>
          <w:i/>
          <w:sz w:val="28"/>
          <w:szCs w:val="28"/>
          <w:lang w:eastAsia="en-US"/>
        </w:rPr>
        <w:t>Требования к питанию</w:t>
      </w:r>
    </w:p>
    <w:p w:rsid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Питание датчика, в зависимости от варианта исполнения, может осуществляться от аккумуляторной батареи ( 12 +/- 0,3 В), либо от однофазной сети переменного тока (220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+/- 10%). Замена аккумуляторной батареи для зарядки должна производиться не чаще 1 раза в 15 дней.</w:t>
      </w:r>
    </w:p>
    <w:p w:rsidR="00D66C88" w:rsidRP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6C88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Требования по передаче данных</w:t>
      </w:r>
    </w:p>
    <w:p w:rsid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 в случае питания от однофазной сети переменного тока информация передается по протоколу обмена RS-485 или аналогичному;</w:t>
      </w:r>
      <w:r w:rsidR="009830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 в случае питания от аккумуляторной батареи по протоколу обмена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LoRaWAN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или аналогичному.</w:t>
      </w:r>
    </w:p>
    <w:p w:rsidR="00D66C88" w:rsidRP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D66C88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Стоимость предлагаемого решения</w:t>
      </w:r>
    </w:p>
    <w:p w:rsidR="00D66C88" w:rsidRPr="00D66C88" w:rsidRDefault="00D66C88" w:rsidP="00D66C8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Стоимость предлагаемого решения не должна превышать 300 тысяч рублей за единицу продукции.</w:t>
      </w:r>
    </w:p>
    <w:p w:rsidR="00320E6D" w:rsidRPr="00215D48" w:rsidRDefault="00320E6D" w:rsidP="00455314">
      <w:pPr>
        <w:pStyle w:val="a3"/>
        <w:tabs>
          <w:tab w:val="left" w:pos="1134"/>
        </w:tabs>
        <w:spacing w:before="0" w:beforeAutospacing="0" w:after="0" w:afterAutospacing="0" w:line="360" w:lineRule="exac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05B3" w:rsidRPr="00215D48" w:rsidRDefault="0025616A" w:rsidP="002A729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D48">
        <w:rPr>
          <w:rFonts w:ascii="Times New Roman" w:hAnsi="Times New Roman" w:cs="Times New Roman"/>
          <w:b/>
          <w:sz w:val="28"/>
          <w:szCs w:val="28"/>
        </w:rPr>
        <w:t>Преимущества</w:t>
      </w:r>
      <w:r w:rsidR="006465D1" w:rsidRPr="00215D48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="00215D48">
        <w:rPr>
          <w:rFonts w:ascii="Times New Roman" w:hAnsi="Times New Roman" w:cs="Times New Roman"/>
          <w:b/>
          <w:sz w:val="28"/>
          <w:szCs w:val="28"/>
        </w:rPr>
        <w:t>.</w:t>
      </w:r>
    </w:p>
    <w:p w:rsidR="00700265" w:rsidRPr="00215D48" w:rsidRDefault="00700265" w:rsidP="00700265">
      <w:pPr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При прочих равных в процессе рассмотрения предпочтение будет отдаваться техническим решениям удовлетворяющим следующим условиям:</w:t>
      </w:r>
    </w:p>
    <w:p w:rsidR="00700265" w:rsidRPr="00215D48" w:rsidRDefault="00700265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 высокий уровень готовности, т.е. возможности проведения опытной эксплуатации предлагаемого решения на объектах железнодорожного транспорта;</w:t>
      </w:r>
    </w:p>
    <w:p w:rsidR="00700265" w:rsidRPr="00215D48" w:rsidRDefault="00700265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</w:t>
      </w:r>
      <w:r w:rsidRPr="00215D4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5D48">
        <w:rPr>
          <w:rFonts w:ascii="Times New Roman" w:hAnsi="Times New Roman" w:cs="Times New Roman"/>
          <w:sz w:val="28"/>
          <w:szCs w:val="28"/>
        </w:rPr>
        <w:t>готовность заявителя в предоставлении на безвозмездной основе технического решения (оборудования) для проведения испытаний и опытной апробации на объектах железнодорожного транспорта;</w:t>
      </w:r>
    </w:p>
    <w:p w:rsidR="00700265" w:rsidRPr="00215D48" w:rsidRDefault="00700265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>- готовность заявителя за счет собственных средств в доработке и адаптации предлагаемого решения для нужд железнодорожного транспорта;</w:t>
      </w:r>
    </w:p>
    <w:p w:rsidR="00700265" w:rsidRPr="00215D48" w:rsidRDefault="00700265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 xml:space="preserve">- готовность заявителя за счет собственных средств в </w:t>
      </w:r>
      <w:proofErr w:type="gramStart"/>
      <w:r w:rsidRPr="00215D48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215D48">
        <w:rPr>
          <w:rFonts w:ascii="Times New Roman" w:hAnsi="Times New Roman" w:cs="Times New Roman"/>
          <w:sz w:val="28"/>
          <w:szCs w:val="28"/>
        </w:rPr>
        <w:t xml:space="preserve"> сертификации предлагаемого технического решения;</w:t>
      </w:r>
    </w:p>
    <w:p w:rsidR="00700265" w:rsidRDefault="00700265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D48">
        <w:rPr>
          <w:rFonts w:ascii="Times New Roman" w:hAnsi="Times New Roman" w:cs="Times New Roman"/>
          <w:sz w:val="28"/>
          <w:szCs w:val="28"/>
        </w:rPr>
        <w:t xml:space="preserve">- возможности осуществления закупки </w:t>
      </w:r>
      <w:r w:rsidR="00316A2F">
        <w:rPr>
          <w:rFonts w:ascii="Times New Roman" w:hAnsi="Times New Roman" w:cs="Times New Roman"/>
          <w:sz w:val="28"/>
          <w:szCs w:val="28"/>
        </w:rPr>
        <w:t xml:space="preserve">ОАО «РЖД» </w:t>
      </w:r>
      <w:r w:rsidRPr="00215D48">
        <w:rPr>
          <w:rFonts w:ascii="Times New Roman" w:hAnsi="Times New Roman" w:cs="Times New Roman"/>
          <w:sz w:val="28"/>
          <w:szCs w:val="28"/>
        </w:rPr>
        <w:t>предлагаемого инновационного решения в случае подтверждения эффективности в рамках опытной эксплуатации.</w:t>
      </w: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Поданные инновационные решения будут оцениваться специально сформированной рабочей группой в составе представителей структурных подразделений ОАО «РЖД», институтов развития и отраслевых экспертных организаций.</w:t>
      </w: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Заявки принимаются</w:t>
      </w:r>
      <w:r w:rsidR="0023351B">
        <w:rPr>
          <w:rFonts w:ascii="Times New Roman" w:hAnsi="Times New Roman" w:cs="Times New Roman"/>
          <w:sz w:val="28"/>
          <w:szCs w:val="28"/>
        </w:rPr>
        <w:t xml:space="preserve"> в период</w:t>
      </w:r>
      <w:r w:rsidRPr="00E52F00">
        <w:rPr>
          <w:rFonts w:ascii="Times New Roman" w:hAnsi="Times New Roman" w:cs="Times New Roman"/>
          <w:sz w:val="28"/>
          <w:szCs w:val="28"/>
        </w:rPr>
        <w:t xml:space="preserve"> с </w:t>
      </w:r>
      <w:r w:rsidR="00842277">
        <w:rPr>
          <w:rFonts w:ascii="Times New Roman" w:hAnsi="Times New Roman" w:cs="Times New Roman"/>
          <w:sz w:val="28"/>
          <w:szCs w:val="28"/>
        </w:rPr>
        <w:t>27</w:t>
      </w:r>
      <w:r w:rsidR="00E52F00" w:rsidRPr="00E52F00">
        <w:rPr>
          <w:rFonts w:ascii="Times New Roman" w:hAnsi="Times New Roman" w:cs="Times New Roman"/>
          <w:sz w:val="28"/>
          <w:szCs w:val="28"/>
        </w:rPr>
        <w:t> августа</w:t>
      </w:r>
      <w:r w:rsidRPr="00E52F00">
        <w:rPr>
          <w:rFonts w:ascii="Times New Roman" w:hAnsi="Times New Roman" w:cs="Times New Roman"/>
          <w:sz w:val="28"/>
          <w:szCs w:val="28"/>
        </w:rPr>
        <w:t> 2019 года</w:t>
      </w:r>
      <w:r w:rsidR="00E52F00" w:rsidRPr="00E52F00">
        <w:rPr>
          <w:rFonts w:ascii="Times New Roman" w:hAnsi="Times New Roman" w:cs="Times New Roman"/>
          <w:sz w:val="28"/>
          <w:szCs w:val="28"/>
        </w:rPr>
        <w:t xml:space="preserve"> по </w:t>
      </w:r>
      <w:r w:rsidR="00370277">
        <w:rPr>
          <w:rFonts w:ascii="Times New Roman" w:hAnsi="Times New Roman" w:cs="Times New Roman"/>
          <w:sz w:val="28"/>
          <w:szCs w:val="28"/>
        </w:rPr>
        <w:t>27</w:t>
      </w:r>
      <w:r w:rsidRPr="00E52F00">
        <w:rPr>
          <w:rFonts w:ascii="Times New Roman" w:hAnsi="Times New Roman" w:cs="Times New Roman"/>
          <w:sz w:val="28"/>
          <w:szCs w:val="28"/>
        </w:rPr>
        <w:t> сентября 2019 года через специализированный раздел «Открытый запрос» автоматизированной системы «Единое окно инноваций» корпоративного интернет портала ОАО «РЖД».</w:t>
      </w: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Перечень документов, предоставляемых Заявителем инновационного решения на рассмотрение:</w:t>
      </w:r>
    </w:p>
    <w:p w:rsidR="00A82340" w:rsidRPr="00E52F00" w:rsidRDefault="00A82340" w:rsidP="000F6459">
      <w:pPr>
        <w:numPr>
          <w:ilvl w:val="0"/>
          <w:numId w:val="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описание (пояснительная записка) инновационного решения;</w:t>
      </w:r>
    </w:p>
    <w:p w:rsidR="00A82340" w:rsidRPr="00E52F00" w:rsidRDefault="00A82340" w:rsidP="000F6459">
      <w:pPr>
        <w:numPr>
          <w:ilvl w:val="0"/>
          <w:numId w:val="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 xml:space="preserve">презентационные материалы инновационного решения в формате </w:t>
      </w:r>
      <w:proofErr w:type="spellStart"/>
      <w:r w:rsidRPr="00E52F00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E52F00">
        <w:rPr>
          <w:rFonts w:ascii="Times New Roman" w:hAnsi="Times New Roman" w:cs="Times New Roman"/>
          <w:sz w:val="28"/>
          <w:szCs w:val="28"/>
        </w:rPr>
        <w:t xml:space="preserve"> с указанием технико-экономических показателей;</w:t>
      </w:r>
    </w:p>
    <w:p w:rsidR="00A82340" w:rsidRPr="00E52F00" w:rsidRDefault="00A82340" w:rsidP="000F6459">
      <w:pPr>
        <w:numPr>
          <w:ilvl w:val="0"/>
          <w:numId w:val="2"/>
        </w:numPr>
        <w:tabs>
          <w:tab w:val="left" w:pos="993"/>
        </w:tabs>
        <w:spacing w:line="3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документы, подтверждающие права Заявителя на содержащиеся в инновационном решении результаты интеллектуальной деятельности (в случае наличия).</w:t>
      </w: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Заявителем инновационного предложения в рамках процедуры «открытого запроса» может быть физическое или юридическое лицо различных организационно-правовых форм.</w:t>
      </w:r>
    </w:p>
    <w:p w:rsidR="00A82340" w:rsidRPr="00E52F0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В случае возникновения вопросов при формировании материалов в рамках процедуры открытого запроса Заявитель инновационного решения может обратиться:</w:t>
      </w:r>
    </w:p>
    <w:p w:rsidR="00A82340" w:rsidRPr="00F713EE" w:rsidRDefault="00A82340" w:rsidP="000F6459">
      <w:pPr>
        <w:numPr>
          <w:ilvl w:val="0"/>
          <w:numId w:val="2"/>
        </w:numPr>
        <w:spacing w:line="34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 xml:space="preserve">к </w:t>
      </w:r>
      <w:r w:rsidR="00E43491" w:rsidRPr="00F713EE">
        <w:rPr>
          <w:rFonts w:ascii="Times New Roman" w:hAnsi="Times New Roman" w:cs="Times New Roman"/>
          <w:sz w:val="28"/>
          <w:szCs w:val="28"/>
        </w:rPr>
        <w:t>инженеру</w:t>
      </w:r>
      <w:r w:rsidR="00A96B41" w:rsidRPr="00F713EE">
        <w:rPr>
          <w:rFonts w:ascii="Times New Roman" w:hAnsi="Times New Roman" w:cs="Times New Roman"/>
          <w:sz w:val="28"/>
          <w:szCs w:val="28"/>
        </w:rPr>
        <w:t xml:space="preserve"> </w:t>
      </w:r>
      <w:r w:rsidR="00370277" w:rsidRPr="00F713EE">
        <w:rPr>
          <w:rFonts w:ascii="Times New Roman" w:hAnsi="Times New Roman" w:cs="Times New Roman"/>
          <w:sz w:val="28"/>
          <w:szCs w:val="28"/>
        </w:rPr>
        <w:t>производственно-технического отдела производственно-технической службы Центральной дирекции по тепловодоснабжению</w:t>
      </w:r>
      <w:r w:rsidR="00A96B41" w:rsidRPr="00F713EE">
        <w:rPr>
          <w:rFonts w:ascii="Times New Roman" w:hAnsi="Times New Roman" w:cs="Times New Roman"/>
          <w:sz w:val="28"/>
          <w:szCs w:val="28"/>
        </w:rPr>
        <w:t xml:space="preserve"> </w:t>
      </w:r>
      <w:r w:rsidR="00F713EE" w:rsidRPr="00F713EE">
        <w:rPr>
          <w:rFonts w:ascii="Times New Roman" w:hAnsi="Times New Roman" w:cs="Times New Roman"/>
          <w:sz w:val="28"/>
          <w:szCs w:val="28"/>
        </w:rPr>
        <w:t>Рындину Артему Вадимовичу</w:t>
      </w:r>
      <w:r w:rsidRPr="00F713EE">
        <w:rPr>
          <w:rFonts w:ascii="Times New Roman" w:hAnsi="Times New Roman" w:cs="Times New Roman"/>
          <w:sz w:val="28"/>
          <w:szCs w:val="28"/>
        </w:rPr>
        <w:t xml:space="preserve"> (контактный телефон 8 (499) </w:t>
      </w:r>
      <w:r w:rsidR="00A96B41" w:rsidRPr="00F713EE">
        <w:rPr>
          <w:rFonts w:ascii="Times New Roman" w:hAnsi="Times New Roman" w:cs="Times New Roman"/>
          <w:sz w:val="28"/>
          <w:szCs w:val="28"/>
        </w:rPr>
        <w:t>26</w:t>
      </w:r>
      <w:r w:rsidR="00320E6D" w:rsidRPr="00F713EE">
        <w:rPr>
          <w:rFonts w:ascii="Times New Roman" w:hAnsi="Times New Roman" w:cs="Times New Roman"/>
          <w:sz w:val="28"/>
          <w:szCs w:val="28"/>
        </w:rPr>
        <w:t>0</w:t>
      </w:r>
      <w:r w:rsidRPr="00F713EE">
        <w:rPr>
          <w:rFonts w:ascii="Times New Roman" w:hAnsi="Times New Roman" w:cs="Times New Roman"/>
          <w:sz w:val="28"/>
          <w:szCs w:val="28"/>
        </w:rPr>
        <w:noBreakHyphen/>
      </w:r>
      <w:r w:rsidR="00F713EE" w:rsidRPr="00F713EE">
        <w:rPr>
          <w:rFonts w:ascii="Times New Roman" w:hAnsi="Times New Roman" w:cs="Times New Roman"/>
          <w:sz w:val="28"/>
          <w:szCs w:val="28"/>
        </w:rPr>
        <w:t>86</w:t>
      </w:r>
      <w:r w:rsidRPr="00F713EE">
        <w:rPr>
          <w:rFonts w:ascii="Times New Roman" w:hAnsi="Times New Roman" w:cs="Times New Roman"/>
          <w:sz w:val="28"/>
          <w:szCs w:val="28"/>
        </w:rPr>
        <w:noBreakHyphen/>
      </w:r>
      <w:r w:rsidR="00F713EE" w:rsidRPr="00F713EE">
        <w:rPr>
          <w:rFonts w:ascii="Times New Roman" w:hAnsi="Times New Roman" w:cs="Times New Roman"/>
          <w:sz w:val="28"/>
          <w:szCs w:val="28"/>
        </w:rPr>
        <w:t>3</w:t>
      </w:r>
      <w:r w:rsidR="00320E6D" w:rsidRPr="00F713EE">
        <w:rPr>
          <w:rFonts w:ascii="Times New Roman" w:hAnsi="Times New Roman" w:cs="Times New Roman"/>
          <w:sz w:val="28"/>
          <w:szCs w:val="28"/>
        </w:rPr>
        <w:t>0</w:t>
      </w:r>
      <w:r w:rsidRPr="00F713EE">
        <w:rPr>
          <w:rFonts w:ascii="Times New Roman" w:hAnsi="Times New Roman" w:cs="Times New Roman"/>
          <w:sz w:val="28"/>
          <w:szCs w:val="28"/>
        </w:rPr>
        <w:t xml:space="preserve">, адрес электронной почты </w:t>
      </w:r>
      <w:r w:rsidR="00320E6D" w:rsidRPr="00F713EE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43491" w:rsidRPr="003720A6">
          <w:rPr>
            <w:rStyle w:val="a6"/>
            <w:rFonts w:ascii="Times New Roman" w:hAnsi="Times New Roman" w:cs="Times New Roman"/>
            <w:sz w:val="28"/>
            <w:szCs w:val="28"/>
          </w:rPr>
          <w:t>ryndinav@cdtv.org.rzd.</w:t>
        </w:r>
        <w:r w:rsidR="00E43491" w:rsidRPr="003720A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713EE">
        <w:rPr>
          <w:rFonts w:ascii="Times New Roman" w:hAnsi="Times New Roman" w:cs="Times New Roman"/>
          <w:sz w:val="28"/>
          <w:szCs w:val="28"/>
        </w:rPr>
        <w:t>);</w:t>
      </w:r>
    </w:p>
    <w:p w:rsidR="00A82340" w:rsidRPr="00E52F00" w:rsidRDefault="00A82340" w:rsidP="000F6459">
      <w:pPr>
        <w:numPr>
          <w:ilvl w:val="0"/>
          <w:numId w:val="2"/>
        </w:numPr>
        <w:spacing w:line="340" w:lineRule="exact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F713EE">
        <w:rPr>
          <w:rFonts w:ascii="Times New Roman" w:hAnsi="Times New Roman" w:cs="Times New Roman"/>
          <w:sz w:val="28"/>
          <w:szCs w:val="28"/>
        </w:rPr>
        <w:t>к ведущему технологу отдела по работе со стартап-проектами Центра инновационного развития</w:t>
      </w:r>
      <w:r w:rsidRPr="00E52F00">
        <w:rPr>
          <w:rFonts w:ascii="Times New Roman" w:hAnsi="Times New Roman" w:cs="Times New Roman"/>
          <w:sz w:val="28"/>
          <w:szCs w:val="28"/>
        </w:rPr>
        <w:t xml:space="preserve"> – филиала ОАО «РЖД» </w:t>
      </w:r>
      <w:r w:rsidR="00E52F00">
        <w:rPr>
          <w:rFonts w:ascii="Times New Roman" w:hAnsi="Times New Roman" w:cs="Times New Roman"/>
          <w:sz w:val="28"/>
          <w:szCs w:val="28"/>
        </w:rPr>
        <w:t>Чупракову Егору Владимировичу</w:t>
      </w:r>
      <w:r w:rsidRPr="00E52F00">
        <w:rPr>
          <w:rFonts w:ascii="Times New Roman" w:hAnsi="Times New Roman" w:cs="Times New Roman"/>
          <w:sz w:val="28"/>
          <w:szCs w:val="28"/>
        </w:rPr>
        <w:t xml:space="preserve"> (контактный телефон 8 (499) </w:t>
      </w:r>
      <w:r w:rsidR="00A96B41" w:rsidRPr="00E52F00">
        <w:rPr>
          <w:rFonts w:ascii="Times New Roman" w:hAnsi="Times New Roman" w:cs="Times New Roman"/>
          <w:sz w:val="28"/>
          <w:szCs w:val="28"/>
        </w:rPr>
        <w:t>26</w:t>
      </w:r>
      <w:r w:rsidR="00A96B41">
        <w:rPr>
          <w:rFonts w:ascii="Times New Roman" w:hAnsi="Times New Roman" w:cs="Times New Roman"/>
          <w:sz w:val="28"/>
          <w:szCs w:val="28"/>
        </w:rPr>
        <w:t>0</w:t>
      </w:r>
      <w:r w:rsidRPr="00E52F00">
        <w:rPr>
          <w:rFonts w:ascii="Times New Roman" w:hAnsi="Times New Roman" w:cs="Times New Roman"/>
          <w:sz w:val="28"/>
          <w:szCs w:val="28"/>
        </w:rPr>
        <w:noBreakHyphen/>
      </w:r>
      <w:r w:rsidR="00A96B41">
        <w:rPr>
          <w:rFonts w:ascii="Times New Roman" w:hAnsi="Times New Roman" w:cs="Times New Roman"/>
          <w:sz w:val="28"/>
          <w:szCs w:val="28"/>
        </w:rPr>
        <w:t>82</w:t>
      </w:r>
      <w:r w:rsidRPr="00E52F00">
        <w:rPr>
          <w:rFonts w:ascii="Times New Roman" w:hAnsi="Times New Roman" w:cs="Times New Roman"/>
          <w:sz w:val="28"/>
          <w:szCs w:val="28"/>
        </w:rPr>
        <w:noBreakHyphen/>
      </w:r>
      <w:r w:rsidR="00A96B41">
        <w:rPr>
          <w:rFonts w:ascii="Times New Roman" w:hAnsi="Times New Roman" w:cs="Times New Roman"/>
          <w:sz w:val="28"/>
          <w:szCs w:val="28"/>
        </w:rPr>
        <w:t>25</w:t>
      </w:r>
      <w:r w:rsidRPr="00E52F00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hyperlink r:id="rId8" w:history="1">
        <w:r w:rsidR="00E52F00" w:rsidRPr="00E918E4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E52F00" w:rsidRPr="00E52F0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Chuprakov</w:t>
        </w:r>
        <w:r w:rsidR="00E52F00" w:rsidRPr="00E52F00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="00E52F00" w:rsidRPr="00E52F0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E52F00" w:rsidRPr="00E52F00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52F00" w:rsidRPr="00E52F0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rzd</w:t>
        </w:r>
        <w:r w:rsidR="00E52F00" w:rsidRPr="00E918E4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E52F00" w:rsidRPr="00E918E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52F00">
        <w:rPr>
          <w:rFonts w:ascii="Times New Roman" w:hAnsi="Times New Roman" w:cs="Times New Roman"/>
          <w:sz w:val="28"/>
          <w:szCs w:val="28"/>
        </w:rPr>
        <w:t>).</w:t>
      </w:r>
    </w:p>
    <w:p w:rsidR="00A82340" w:rsidRDefault="00A82340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F00">
        <w:rPr>
          <w:rFonts w:ascii="Times New Roman" w:hAnsi="Times New Roman" w:cs="Times New Roman"/>
          <w:sz w:val="28"/>
          <w:szCs w:val="28"/>
        </w:rPr>
        <w:t>Информация об итогах проведения открытого запроса будет размещена в новостном разделе корпоративного портала ОАО «РЖД» по итогам проведения соответствующих экспертных процедур.</w:t>
      </w:r>
    </w:p>
    <w:p w:rsidR="00C624BD" w:rsidRDefault="00C624BD" w:rsidP="000F6459">
      <w:pPr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6CAF" w:rsidRDefault="00D06CAF" w:rsidP="00D06CAF">
      <w:pPr>
        <w:spacing w:line="3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D06CAF" w:rsidSect="00EB357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6C1" w:rsidRDefault="008626C1" w:rsidP="00EB3576">
      <w:r>
        <w:separator/>
      </w:r>
    </w:p>
  </w:endnote>
  <w:endnote w:type="continuationSeparator" w:id="0">
    <w:p w:rsidR="008626C1" w:rsidRDefault="008626C1" w:rsidP="00EB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DPBJ J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6C1" w:rsidRDefault="008626C1" w:rsidP="00EB3576">
      <w:r>
        <w:separator/>
      </w:r>
    </w:p>
  </w:footnote>
  <w:footnote w:type="continuationSeparator" w:id="0">
    <w:p w:rsidR="008626C1" w:rsidRDefault="008626C1" w:rsidP="00EB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438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6C88" w:rsidRPr="004A7D58" w:rsidRDefault="00E51BA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7D5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6C88" w:rsidRPr="004A7D5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7D5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06CA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A7D5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66C88" w:rsidRPr="00EB3576" w:rsidRDefault="00D66C88" w:rsidP="00EB35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A73"/>
    <w:multiLevelType w:val="hybridMultilevel"/>
    <w:tmpl w:val="39B4292A"/>
    <w:lvl w:ilvl="0" w:tplc="17D22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34135"/>
    <w:multiLevelType w:val="hybridMultilevel"/>
    <w:tmpl w:val="8BA250C6"/>
    <w:lvl w:ilvl="0" w:tplc="27C63C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1E7F07"/>
    <w:multiLevelType w:val="hybridMultilevel"/>
    <w:tmpl w:val="2AD237C2"/>
    <w:lvl w:ilvl="0" w:tplc="8F94C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64F66"/>
    <w:rsid w:val="000051DE"/>
    <w:rsid w:val="00064F66"/>
    <w:rsid w:val="000A528A"/>
    <w:rsid w:val="000C263B"/>
    <w:rsid w:val="000D0A44"/>
    <w:rsid w:val="000E08F3"/>
    <w:rsid w:val="000E320F"/>
    <w:rsid w:val="000F3358"/>
    <w:rsid w:val="000F6459"/>
    <w:rsid w:val="00101F7C"/>
    <w:rsid w:val="001023F8"/>
    <w:rsid w:val="00104A9F"/>
    <w:rsid w:val="0012387A"/>
    <w:rsid w:val="00130AA3"/>
    <w:rsid w:val="00187C79"/>
    <w:rsid w:val="00204266"/>
    <w:rsid w:val="00215D48"/>
    <w:rsid w:val="0023351B"/>
    <w:rsid w:val="00235CE7"/>
    <w:rsid w:val="0025616A"/>
    <w:rsid w:val="002A16A3"/>
    <w:rsid w:val="002A6B35"/>
    <w:rsid w:val="002A7292"/>
    <w:rsid w:val="002B4C0D"/>
    <w:rsid w:val="002C40E8"/>
    <w:rsid w:val="002C5C35"/>
    <w:rsid w:val="002D5E92"/>
    <w:rsid w:val="00315ED2"/>
    <w:rsid w:val="00316A2F"/>
    <w:rsid w:val="00317F2B"/>
    <w:rsid w:val="00320E6D"/>
    <w:rsid w:val="00352839"/>
    <w:rsid w:val="00365BD6"/>
    <w:rsid w:val="00370277"/>
    <w:rsid w:val="00373350"/>
    <w:rsid w:val="00391546"/>
    <w:rsid w:val="003976CA"/>
    <w:rsid w:val="003A55D5"/>
    <w:rsid w:val="003F48E8"/>
    <w:rsid w:val="004050D5"/>
    <w:rsid w:val="00455314"/>
    <w:rsid w:val="004819CB"/>
    <w:rsid w:val="004875FF"/>
    <w:rsid w:val="004A7D58"/>
    <w:rsid w:val="00593219"/>
    <w:rsid w:val="00597858"/>
    <w:rsid w:val="005B6E23"/>
    <w:rsid w:val="005D1355"/>
    <w:rsid w:val="005E2D05"/>
    <w:rsid w:val="00631E25"/>
    <w:rsid w:val="006465D1"/>
    <w:rsid w:val="0065591F"/>
    <w:rsid w:val="006C2542"/>
    <w:rsid w:val="006F7B34"/>
    <w:rsid w:val="00700265"/>
    <w:rsid w:val="00701F5C"/>
    <w:rsid w:val="00712073"/>
    <w:rsid w:val="007407B7"/>
    <w:rsid w:val="0075607A"/>
    <w:rsid w:val="00765D26"/>
    <w:rsid w:val="007907EA"/>
    <w:rsid w:val="007C3C3C"/>
    <w:rsid w:val="007D2919"/>
    <w:rsid w:val="007D5318"/>
    <w:rsid w:val="007E2D34"/>
    <w:rsid w:val="00810749"/>
    <w:rsid w:val="0081111F"/>
    <w:rsid w:val="00811774"/>
    <w:rsid w:val="008142A4"/>
    <w:rsid w:val="008305B2"/>
    <w:rsid w:val="008315E3"/>
    <w:rsid w:val="00842277"/>
    <w:rsid w:val="00852DD8"/>
    <w:rsid w:val="00853ACF"/>
    <w:rsid w:val="008623C6"/>
    <w:rsid w:val="008626C1"/>
    <w:rsid w:val="00865647"/>
    <w:rsid w:val="0088005D"/>
    <w:rsid w:val="00896DEA"/>
    <w:rsid w:val="008A1675"/>
    <w:rsid w:val="008A380A"/>
    <w:rsid w:val="008C5351"/>
    <w:rsid w:val="008E711B"/>
    <w:rsid w:val="00912A07"/>
    <w:rsid w:val="00927732"/>
    <w:rsid w:val="00947FB2"/>
    <w:rsid w:val="009665BF"/>
    <w:rsid w:val="0098309C"/>
    <w:rsid w:val="009A29F4"/>
    <w:rsid w:val="009F175B"/>
    <w:rsid w:val="00A3529C"/>
    <w:rsid w:val="00A550CD"/>
    <w:rsid w:val="00A755C7"/>
    <w:rsid w:val="00A82340"/>
    <w:rsid w:val="00A93E1E"/>
    <w:rsid w:val="00A96B41"/>
    <w:rsid w:val="00A97765"/>
    <w:rsid w:val="00AF0B70"/>
    <w:rsid w:val="00B42FE7"/>
    <w:rsid w:val="00B60BC2"/>
    <w:rsid w:val="00B673E1"/>
    <w:rsid w:val="00BA7D3A"/>
    <w:rsid w:val="00BF22E7"/>
    <w:rsid w:val="00C1341B"/>
    <w:rsid w:val="00C162A0"/>
    <w:rsid w:val="00C4762E"/>
    <w:rsid w:val="00C624BD"/>
    <w:rsid w:val="00CA3B34"/>
    <w:rsid w:val="00CA5FB9"/>
    <w:rsid w:val="00D02C7C"/>
    <w:rsid w:val="00D06CAF"/>
    <w:rsid w:val="00D66C88"/>
    <w:rsid w:val="00D80A66"/>
    <w:rsid w:val="00D93108"/>
    <w:rsid w:val="00DD357E"/>
    <w:rsid w:val="00E03638"/>
    <w:rsid w:val="00E1193B"/>
    <w:rsid w:val="00E37BEC"/>
    <w:rsid w:val="00E43491"/>
    <w:rsid w:val="00E443BD"/>
    <w:rsid w:val="00E51BA5"/>
    <w:rsid w:val="00E52F00"/>
    <w:rsid w:val="00E90486"/>
    <w:rsid w:val="00EB3576"/>
    <w:rsid w:val="00EE10C7"/>
    <w:rsid w:val="00F15B58"/>
    <w:rsid w:val="00F44B49"/>
    <w:rsid w:val="00F52A28"/>
    <w:rsid w:val="00F605B3"/>
    <w:rsid w:val="00F713EE"/>
    <w:rsid w:val="00F8690C"/>
    <w:rsid w:val="00F9723A"/>
    <w:rsid w:val="00FA4751"/>
    <w:rsid w:val="00FD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66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76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55314"/>
    <w:pPr>
      <w:autoSpaceDE w:val="0"/>
      <w:autoSpaceDN w:val="0"/>
      <w:adjustRightInd w:val="0"/>
      <w:spacing w:after="0" w:line="240" w:lineRule="auto"/>
    </w:pPr>
    <w:rPr>
      <w:rFonts w:ascii="NDPBJ J+ Times" w:hAnsi="NDPBJ J+ Times" w:cs="NDPBJ J+ Times"/>
      <w:color w:val="000000"/>
      <w:sz w:val="24"/>
      <w:szCs w:val="24"/>
    </w:rPr>
  </w:style>
  <w:style w:type="paragraph" w:styleId="a3">
    <w:name w:val="Normal (Web)"/>
    <w:basedOn w:val="a"/>
    <w:uiPriority w:val="99"/>
    <w:rsid w:val="00455314"/>
    <w:pPr>
      <w:spacing w:before="100" w:beforeAutospacing="1" w:after="100" w:afterAutospacing="1"/>
      <w:ind w:right="150"/>
    </w:pPr>
    <w:rPr>
      <w:rFonts w:ascii="Tahoma" w:eastAsia="Arial Unicode MS" w:hAnsi="Tahoma" w:cs="Tahoma"/>
      <w:color w:val="000000"/>
      <w:sz w:val="20"/>
      <w:szCs w:val="20"/>
    </w:rPr>
  </w:style>
  <w:style w:type="paragraph" w:styleId="a4">
    <w:name w:val="Body Text Indent"/>
    <w:basedOn w:val="a"/>
    <w:link w:val="a5"/>
    <w:rsid w:val="00365BD6"/>
    <w:pPr>
      <w:spacing w:after="120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365BD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365BD6"/>
    <w:rPr>
      <w:color w:val="0000FF" w:themeColor="hyperlink"/>
      <w:u w:val="single"/>
    </w:rPr>
  </w:style>
  <w:style w:type="paragraph" w:customStyle="1" w:styleId="Style1">
    <w:name w:val="Style1"/>
    <w:basedOn w:val="a"/>
    <w:uiPriority w:val="99"/>
    <w:rsid w:val="00365BD6"/>
    <w:pPr>
      <w:widowControl w:val="0"/>
      <w:autoSpaceDE w:val="0"/>
      <w:autoSpaceDN w:val="0"/>
      <w:adjustRightInd w:val="0"/>
      <w:spacing w:line="349" w:lineRule="exact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B35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3576"/>
    <w:rPr>
      <w:rFonts w:ascii="Calibri" w:hAnsi="Calibri" w:cs="Calibri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B35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B3576"/>
    <w:rPr>
      <w:rFonts w:ascii="Calibri" w:hAnsi="Calibri" w:cs="Calibri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5D4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5D48"/>
    <w:rPr>
      <w:rFonts w:ascii="Tahom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82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A93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hishkovadm@center.rzd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yndinav@cdtv.org.rzd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cir_sokolov</dc:creator>
  <cp:lastModifiedBy>ЧупраковЕВ</cp:lastModifiedBy>
  <cp:revision>10</cp:revision>
  <cp:lastPrinted>2019-08-21T14:32:00Z</cp:lastPrinted>
  <dcterms:created xsi:type="dcterms:W3CDTF">2019-08-14T12:27:00Z</dcterms:created>
  <dcterms:modified xsi:type="dcterms:W3CDTF">2019-08-21T17:45:00Z</dcterms:modified>
</cp:coreProperties>
</file>